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BD" w:rsidRDefault="00D22E13">
      <w:pPr>
        <w:jc w:val="center"/>
        <w:rPr>
          <w:rFonts w:ascii="Times New Roman" w:hAnsi="Times New Roman" w:cs="Times New Roman"/>
          <w:b/>
          <w:sz w:val="44"/>
          <w:szCs w:val="44"/>
        </w:rPr>
      </w:pPr>
      <w:r>
        <w:rPr>
          <w:rFonts w:ascii="Times New Roman" w:hAnsi="Times New Roman" w:cs="Times New Roman"/>
          <w:b/>
          <w:sz w:val="44"/>
          <w:szCs w:val="44"/>
        </w:rPr>
        <w:t>BỐ CỤC ỨNG DỤNG TÂN BÌNH</w:t>
      </w:r>
    </w:p>
    <w:p w:rsidR="00394ABD" w:rsidRDefault="00394ABD">
      <w:pPr>
        <w:jc w:val="center"/>
        <w:rPr>
          <w:rFonts w:ascii="Times New Roman" w:hAnsi="Times New Roman" w:cs="Times New Roman"/>
          <w:b/>
          <w:sz w:val="28"/>
          <w:szCs w:val="28"/>
        </w:rPr>
      </w:pPr>
    </w:p>
    <w:p w:rsidR="00394ABD" w:rsidRDefault="00D22E13">
      <w:pPr>
        <w:jc w:val="center"/>
        <w:rPr>
          <w:rFonts w:ascii="Times New Roman" w:hAnsi="Times New Roman" w:cs="Times New Roman"/>
          <w:b/>
          <w:sz w:val="28"/>
          <w:szCs w:val="28"/>
        </w:rPr>
      </w:pPr>
      <w:r>
        <w:rPr>
          <w:rFonts w:ascii="Times New Roman" w:hAnsi="Times New Roman" w:cs="Times New Roman"/>
          <w:b/>
          <w:sz w:val="28"/>
          <w:szCs w:val="28"/>
        </w:rPr>
        <w:t>PHẦN 1</w:t>
      </w:r>
    </w:p>
    <w:p w:rsidR="00394ABD" w:rsidRDefault="00D22E13">
      <w:pPr>
        <w:jc w:val="center"/>
        <w:rPr>
          <w:rFonts w:ascii="Times New Roman" w:hAnsi="Times New Roman" w:cs="Times New Roman"/>
          <w:b/>
          <w:sz w:val="28"/>
          <w:szCs w:val="28"/>
        </w:rPr>
      </w:pPr>
      <w:r>
        <w:rPr>
          <w:rFonts w:ascii="Times New Roman" w:hAnsi="Times New Roman" w:cs="Times New Roman"/>
          <w:b/>
          <w:sz w:val="28"/>
          <w:szCs w:val="28"/>
        </w:rPr>
        <w:t>CÁC TÍNH NĂNG CHÍNH</w:t>
      </w:r>
    </w:p>
    <w:p w:rsidR="00394ABD" w:rsidRDefault="00D22E13">
      <w:pPr>
        <w:jc w:val="center"/>
        <w:rPr>
          <w:rFonts w:ascii="Times New Roman" w:hAnsi="Times New Roman" w:cs="Times New Roman"/>
          <w:b/>
          <w:sz w:val="28"/>
          <w:szCs w:val="28"/>
        </w:rPr>
      </w:pPr>
      <w:r>
        <w:rPr>
          <w:rFonts w:ascii="Times New Roman" w:hAnsi="Times New Roman" w:cs="Times New Roman"/>
          <w:sz w:val="28"/>
          <w:szCs w:val="28"/>
          <w:lang w:val="en-US"/>
        </w:rPr>
        <w:drawing>
          <wp:anchor distT="0" distB="0" distL="114300" distR="114300" simplePos="0" relativeHeight="251670528" behindDoc="1" locked="0" layoutInCell="1" allowOverlap="1">
            <wp:simplePos x="0" y="0"/>
            <wp:positionH relativeFrom="column">
              <wp:posOffset>2747645</wp:posOffset>
            </wp:positionH>
            <wp:positionV relativeFrom="paragraph">
              <wp:posOffset>182245</wp:posOffset>
            </wp:positionV>
            <wp:extent cx="3333750" cy="6438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6438900"/>
                    </a:xfrm>
                    <a:prstGeom prst="rect">
                      <a:avLst/>
                    </a:prstGeom>
                    <a:noFill/>
                    <a:ln>
                      <a:noFill/>
                    </a:ln>
                  </pic:spPr>
                </pic:pic>
              </a:graphicData>
            </a:graphic>
          </wp:anchor>
        </w:drawing>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35pt;margin-top:8.85pt;width:126pt;height:18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" adj="14014" strokecolor="black [3213]" strokeweight=".5pt">
            <v:stroke endarrow="block"/>
          </v:shape>
        </w:pict>
      </w:r>
      <w:r w:rsidR="00D22E13">
        <w:rPr>
          <w:rFonts w:ascii="Times New Roman" w:hAnsi="Times New Roman" w:cs="Times New Roman"/>
          <w:b/>
          <w:sz w:val="28"/>
          <w:szCs w:val="28"/>
        </w:rPr>
        <w:t>1. Công dân phản ánh</w:t>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15" o:spid="_x0000_s1035" type="#_x0000_t34" style="position:absolute;margin-left:133.1pt;margin-top:9.5pt;width:191.25pt;height:14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" adj="7840" strokecolor="black [3213]" strokeweight=".5pt">
            <v:stroke endarrow="block"/>
          </v:shape>
        </w:pict>
      </w:r>
      <w:r w:rsidR="00D22E13">
        <w:rPr>
          <w:rFonts w:ascii="Times New Roman" w:hAnsi="Times New Roman" w:cs="Times New Roman"/>
          <w:b/>
          <w:sz w:val="28"/>
          <w:szCs w:val="28"/>
        </w:rPr>
        <w:t>2. Thông tin cảnh báo</w:t>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16" o:spid="_x0000_s1034" type="#_x0000_t34" style="position:absolute;margin-left:133.1pt;margin-top:9.25pt;width:251.25pt;height:11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" adj="5012" strokecolor="black [3213]" strokeweight=".5pt">
            <v:stroke endarrow="block"/>
          </v:shape>
        </w:pict>
      </w:r>
      <w:r w:rsidR="00D22E13">
        <w:rPr>
          <w:rFonts w:ascii="Times New Roman" w:hAnsi="Times New Roman" w:cs="Times New Roman"/>
          <w:b/>
          <w:sz w:val="28"/>
          <w:szCs w:val="28"/>
        </w:rPr>
        <w:t>3. Thủ tục hành chính</w:t>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17" o:spid="_x0000_s1033" type="#_x0000_t34" style="position:absolute;margin-left:139.85pt;margin-top:9pt;width:122.25pt;height:11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" adj="8150" strokecolor="black [3213]" strokeweight=".5pt">
            <v:stroke endarrow="block"/>
          </v:shape>
        </w:pict>
      </w:r>
      <w:r w:rsidR="00D22E13">
        <w:rPr>
          <w:rFonts w:ascii="Times New Roman" w:hAnsi="Times New Roman" w:cs="Times New Roman"/>
          <w:b/>
          <w:sz w:val="28"/>
          <w:szCs w:val="28"/>
        </w:rPr>
        <w:t>4. Thông tin quy hoạch</w:t>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18" o:spid="_x0000_s1032" type="#_x0000_t34" style="position:absolute;margin-left:131.6pt;margin-top:9.5pt;width:191.25pt;height:7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" adj="4663" strokecolor="black [3213]" strokeweight=".5pt">
            <v:stroke endarrow="block"/>
          </v:shape>
        </w:pict>
      </w:r>
      <w:r w:rsidR="00D22E13">
        <w:rPr>
          <w:rFonts w:ascii="Times New Roman" w:hAnsi="Times New Roman" w:cs="Times New Roman"/>
          <w:b/>
          <w:sz w:val="28"/>
          <w:szCs w:val="28"/>
        </w:rPr>
        <w:t>5. Góp ý chính quyền</w:t>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19" o:spid="_x0000_s1031" type="#_x0000_t34" style="position:absolute;margin-left:133.1pt;margin-top:10pt;width:255pt;height:42.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" adj="2663" strokecolor="black [3213]" strokeweight=".5pt">
            <v:stroke endarrow="block"/>
          </v:shape>
        </w:pict>
      </w:r>
      <w:r w:rsidR="00D22E13">
        <w:rPr>
          <w:rFonts w:ascii="Times New Roman" w:hAnsi="Times New Roman" w:cs="Times New Roman"/>
          <w:b/>
          <w:sz w:val="28"/>
          <w:szCs w:val="28"/>
        </w:rPr>
        <w:t>6. Kích cầu tiêu dùng</w:t>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20" o:spid="_x0000_s1030" type="#_x0000_t34" style="position:absolute;margin-left:63.35pt;margin-top:9pt;width:197.25pt;height:4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" adj="9903" strokecolor="black [3213]" strokeweight=".5pt">
            <v:stroke endarrow="block"/>
          </v:shape>
        </w:pict>
      </w:r>
      <w:r w:rsidR="00D22E13">
        <w:rPr>
          <w:rFonts w:ascii="Times New Roman" w:hAnsi="Times New Roman" w:cs="Times New Roman"/>
          <w:b/>
          <w:sz w:val="28"/>
          <w:szCs w:val="28"/>
        </w:rPr>
        <w:t>7. Du lịch</w:t>
      </w:r>
    </w:p>
    <w:p w:rsidR="00394ABD" w:rsidRDefault="00394ABD">
      <w:pPr>
        <w:spacing w:after="120"/>
        <w:rPr>
          <w:rFonts w:ascii="Times New Roman" w:hAnsi="Times New Roman" w:cs="Times New Roman"/>
          <w:sz w:val="28"/>
          <w:szCs w:val="28"/>
        </w:rPr>
      </w:pP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21" o:spid="_x0000_s1029" type="#_x0000_t34" style="position:absolute;margin-left:74.6pt;margin-top:10.25pt;width:249pt;height:12.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" adj="5925" strokecolor="black [3213]" strokeweight=".5pt">
            <v:stroke endarrow="block"/>
          </v:shape>
        </w:pict>
      </w:r>
      <w:r w:rsidR="00D22E13">
        <w:rPr>
          <w:rFonts w:ascii="Times New Roman" w:hAnsi="Times New Roman" w:cs="Times New Roman"/>
          <w:b/>
          <w:sz w:val="28"/>
          <w:szCs w:val="28"/>
        </w:rPr>
        <w:t>8. Giáo dục</w:t>
      </w:r>
    </w:p>
    <w:p w:rsidR="00394ABD" w:rsidRDefault="001520F2">
      <w:pPr>
        <w:spacing w:after="120"/>
        <w:rPr>
          <w:rFonts w:ascii="Times New Roman" w:hAnsi="Times New Roman" w:cs="Times New Roman"/>
          <w:sz w:val="28"/>
          <w:szCs w:val="28"/>
        </w:rPr>
      </w:pPr>
      <w:r>
        <w:rPr>
          <w:rFonts w:ascii="Times New Roman" w:hAnsi="Times New Roman" w:cs="Times New Roman"/>
          <w:sz w:val="28"/>
          <w:szCs w:val="28"/>
          <w:lang w:val="en-US"/>
        </w:rPr>
        <w:pict>
          <v:shape id="Elbow Connector 22" o:spid="_x0000_s1028" type="#_x0000_t34" style="position:absolute;margin-left:49.1pt;margin-top:4.9pt;width:341.25pt;height:28.5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" adj="6894" strokecolor="black [3213]" strokeweight=".5pt">
            <v:stroke endarrow="block"/>
          </v:shape>
        </w:pict>
      </w:r>
    </w:p>
    <w:p w:rsidR="00394ABD" w:rsidRDefault="001520F2">
      <w:pPr>
        <w:spacing w:after="120"/>
        <w:rPr>
          <w:rFonts w:ascii="Times New Roman" w:hAnsi="Times New Roman" w:cs="Times New Roman"/>
          <w:b/>
          <w:sz w:val="28"/>
          <w:szCs w:val="28"/>
        </w:rPr>
      </w:pPr>
      <w:r>
        <w:rPr>
          <w:rFonts w:ascii="Times New Roman" w:hAnsi="Times New Roman" w:cs="Times New Roman"/>
          <w:b/>
          <w:sz w:val="28"/>
          <w:szCs w:val="28"/>
          <w:lang w:val="en-US"/>
        </w:rPr>
        <w:pict>
          <v:shape id="Elbow Connector 23" o:spid="_x0000_s1027" type="#_x0000_t34" style="position:absolute;margin-left:88.85pt;margin-top:13.9pt;width:320.25pt;height:43.5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" adj="5808" strokecolor="black [3213]" strokeweight=".5pt">
            <v:stroke endarrow="block"/>
          </v:shape>
        </w:pict>
      </w:r>
      <w:r w:rsidR="00D22E13">
        <w:rPr>
          <w:rFonts w:ascii="Times New Roman" w:hAnsi="Times New Roman" w:cs="Times New Roman"/>
          <w:b/>
          <w:sz w:val="28"/>
          <w:szCs w:val="28"/>
        </w:rPr>
        <w:t>9. Y tế</w:t>
      </w:r>
    </w:p>
    <w:p w:rsidR="00394ABD" w:rsidRDefault="00394ABD">
      <w:pPr>
        <w:spacing w:after="120"/>
        <w:rPr>
          <w:rFonts w:ascii="Times New Roman" w:hAnsi="Times New Roman" w:cs="Times New Roman"/>
          <w:sz w:val="28"/>
          <w:szCs w:val="28"/>
        </w:rPr>
      </w:pPr>
    </w:p>
    <w:p w:rsidR="00394ABD" w:rsidRDefault="00D22E13">
      <w:pPr>
        <w:spacing w:after="120"/>
        <w:rPr>
          <w:rFonts w:ascii="Times New Roman" w:hAnsi="Times New Roman" w:cs="Times New Roman"/>
          <w:b/>
          <w:sz w:val="28"/>
          <w:szCs w:val="28"/>
        </w:rPr>
      </w:pPr>
      <w:r>
        <w:rPr>
          <w:rFonts w:ascii="Times New Roman" w:hAnsi="Times New Roman" w:cs="Times New Roman"/>
          <w:b/>
          <w:sz w:val="28"/>
          <w:szCs w:val="28"/>
        </w:rPr>
        <w:t>10. Khẩn cấp</w:t>
      </w:r>
    </w:p>
    <w:p w:rsidR="00394ABD" w:rsidRDefault="00394ABD">
      <w:pPr>
        <w:spacing w:after="120"/>
        <w:rPr>
          <w:rFonts w:ascii="Times New Roman" w:hAnsi="Times New Roman" w:cs="Times New Roman"/>
          <w:b/>
          <w:sz w:val="28"/>
          <w:szCs w:val="28"/>
        </w:rPr>
      </w:pPr>
    </w:p>
    <w:p w:rsidR="00394ABD" w:rsidRDefault="00394ABD">
      <w:pPr>
        <w:spacing w:after="120"/>
        <w:jc w:val="center"/>
        <w:rPr>
          <w:rFonts w:ascii="Times New Roman" w:hAnsi="Times New Roman" w:cs="Times New Roman"/>
          <w:b/>
          <w:sz w:val="28"/>
          <w:szCs w:val="28"/>
        </w:rPr>
      </w:pPr>
    </w:p>
    <w:p w:rsidR="00394ABD" w:rsidRDefault="00394ABD">
      <w:pPr>
        <w:spacing w:after="120"/>
        <w:jc w:val="center"/>
        <w:rPr>
          <w:rFonts w:ascii="Times New Roman" w:hAnsi="Times New Roman" w:cs="Times New Roman"/>
          <w:b/>
          <w:sz w:val="28"/>
          <w:szCs w:val="28"/>
        </w:rPr>
      </w:pPr>
    </w:p>
    <w:p w:rsidR="00394ABD" w:rsidRDefault="00394ABD">
      <w:pPr>
        <w:spacing w:after="120"/>
        <w:jc w:val="center"/>
        <w:rPr>
          <w:rFonts w:ascii="Times New Roman" w:hAnsi="Times New Roman" w:cs="Times New Roman"/>
          <w:b/>
          <w:sz w:val="28"/>
          <w:szCs w:val="28"/>
        </w:rPr>
      </w:pPr>
    </w:p>
    <w:p w:rsidR="00394ABD" w:rsidRDefault="00394ABD">
      <w:pPr>
        <w:spacing w:after="120"/>
        <w:jc w:val="center"/>
        <w:rPr>
          <w:rFonts w:ascii="Times New Roman" w:hAnsi="Times New Roman" w:cs="Times New Roman"/>
          <w:b/>
          <w:sz w:val="28"/>
          <w:szCs w:val="28"/>
        </w:rPr>
      </w:pPr>
    </w:p>
    <w:p w:rsidR="00E50542" w:rsidRDefault="00E50542">
      <w:pPr>
        <w:spacing w:after="120"/>
        <w:jc w:val="center"/>
        <w:rPr>
          <w:rFonts w:ascii="Times New Roman" w:hAnsi="Times New Roman" w:cs="Times New Roman"/>
          <w:b/>
          <w:sz w:val="28"/>
          <w:szCs w:val="28"/>
          <w:lang w:val="en-US"/>
        </w:rPr>
      </w:pPr>
    </w:p>
    <w:p w:rsidR="00394ABD" w:rsidRDefault="00D22E13">
      <w:pPr>
        <w:spacing w:after="1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PHẦN 2</w:t>
      </w:r>
    </w:p>
    <w:p w:rsidR="00394ABD" w:rsidRDefault="00D22E13">
      <w:pPr>
        <w:spacing w:after="120"/>
        <w:jc w:val="center"/>
        <w:rPr>
          <w:rFonts w:ascii="Times New Roman" w:hAnsi="Times New Roman" w:cs="Times New Roman"/>
          <w:b/>
          <w:sz w:val="28"/>
          <w:szCs w:val="28"/>
        </w:rPr>
      </w:pPr>
      <w:r>
        <w:rPr>
          <w:rFonts w:ascii="Times New Roman" w:hAnsi="Times New Roman" w:cs="Times New Roman"/>
          <w:b/>
          <w:sz w:val="28"/>
          <w:szCs w:val="28"/>
        </w:rPr>
        <w:t>MỤC TIÊU VÀ ĐỐI TƯỢNG PHỤC VỤ</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I. MỤC TIÊU</w:t>
      </w:r>
    </w:p>
    <w:p w:rsidR="00394ABD" w:rsidRDefault="00D22E13">
      <w:pPr>
        <w:spacing w:after="120"/>
        <w:jc w:val="both"/>
        <w:rPr>
          <w:rFonts w:ascii="Times New Roman" w:hAnsi="Times New Roman" w:cs="Times New Roman"/>
          <w:sz w:val="28"/>
          <w:szCs w:val="28"/>
        </w:rPr>
      </w:pPr>
      <w:r>
        <w:rPr>
          <w:rFonts w:ascii="Times New Roman" w:hAnsi="Times New Roman" w:cs="Times New Roman"/>
          <w:sz w:val="28"/>
          <w:szCs w:val="28"/>
        </w:rPr>
        <w:tab/>
        <w:t>Xây dựng ứng dụng Tân Bình với hai mục tiêu chính: “Chính quyền phục vụ Người dân ngày càng chất lượng hơn” và “Chính quyền và Người dân và Doanh nghiệp ngày càng gắn kết để phát triển kinh tế”.</w:t>
      </w:r>
    </w:p>
    <w:p w:rsidR="00394ABD" w:rsidRDefault="00D22E13">
      <w:pPr>
        <w:spacing w:after="120"/>
        <w:jc w:val="both"/>
        <w:rPr>
          <w:rFonts w:ascii="Times New Roman" w:hAnsi="Times New Roman" w:cs="Times New Roman"/>
          <w:sz w:val="28"/>
          <w:szCs w:val="28"/>
          <w:lang w:val="en-US"/>
        </w:rPr>
      </w:pPr>
      <w:r>
        <w:rPr>
          <w:rFonts w:ascii="Times New Roman" w:hAnsi="Times New Roman" w:cs="Times New Roman"/>
          <w:sz w:val="28"/>
          <w:szCs w:val="28"/>
        </w:rPr>
        <w:tab/>
        <w:t>Chính quyền Quận Tân Bình cùng người dân, doanh nghiệp xây dựng xã hội, phát triển kinh tế, nâng cao chất lượng môi trường sống và làm việc, tăng cường sự tham gia quản lý của người dân, luôn lắng nghe, nắm bắt và phục vụ kịp thời các nguyện vọng và nhu cầu của người dân và doanh nghiệp</w:t>
      </w:r>
      <w:r>
        <w:rPr>
          <w:rFonts w:ascii="Times New Roman" w:hAnsi="Times New Roman" w:cs="Times New Roman"/>
          <w:sz w:val="28"/>
          <w:szCs w:val="28"/>
          <w:lang w:val="en-US"/>
        </w:rPr>
        <w:t>.</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II. ĐỐI TƯỢNG PHỤC VỤ</w:t>
      </w:r>
    </w:p>
    <w:p w:rsidR="00394ABD" w:rsidRDefault="00D22E13">
      <w:pPr>
        <w:spacing w:after="120"/>
        <w:jc w:val="both"/>
        <w:rPr>
          <w:rFonts w:ascii="Times New Roman" w:hAnsi="Times New Roman" w:cs="Times New Roman"/>
          <w:sz w:val="28"/>
          <w:szCs w:val="28"/>
        </w:rPr>
      </w:pPr>
      <w:r>
        <w:rPr>
          <w:rFonts w:ascii="Times New Roman" w:hAnsi="Times New Roman" w:cs="Times New Roman"/>
          <w:sz w:val="28"/>
          <w:szCs w:val="28"/>
        </w:rPr>
        <w:tab/>
        <w:t xml:space="preserve">Người dân </w:t>
      </w:r>
      <w:r>
        <w:rPr>
          <w:rFonts w:ascii="Times New Roman" w:hAnsi="Times New Roman" w:cs="Times New Roman"/>
          <w:sz w:val="28"/>
          <w:szCs w:val="28"/>
          <w:lang w:val="en-US"/>
        </w:rPr>
        <w:t>cư trú</w:t>
      </w:r>
      <w:r>
        <w:rPr>
          <w:rFonts w:ascii="Times New Roman" w:hAnsi="Times New Roman" w:cs="Times New Roman"/>
          <w:sz w:val="28"/>
          <w:szCs w:val="28"/>
        </w:rPr>
        <w:t xml:space="preserve"> trên địa bàn </w:t>
      </w:r>
      <w:r>
        <w:rPr>
          <w:rFonts w:ascii="Times New Roman" w:hAnsi="Times New Roman" w:cs="Times New Roman"/>
          <w:sz w:val="28"/>
          <w:szCs w:val="28"/>
          <w:lang w:val="en-US"/>
        </w:rPr>
        <w:t>Q</w:t>
      </w:r>
      <w:r>
        <w:rPr>
          <w:rFonts w:ascii="Times New Roman" w:hAnsi="Times New Roman" w:cs="Times New Roman"/>
          <w:sz w:val="28"/>
          <w:szCs w:val="28"/>
        </w:rPr>
        <w:t>uận Tân Bình.</w:t>
      </w:r>
    </w:p>
    <w:p w:rsidR="00394ABD" w:rsidRDefault="00394ABD">
      <w:pPr>
        <w:spacing w:after="120"/>
        <w:jc w:val="center"/>
        <w:rPr>
          <w:rFonts w:ascii="Times New Roman" w:hAnsi="Times New Roman" w:cs="Times New Roman"/>
          <w:b/>
          <w:sz w:val="28"/>
          <w:szCs w:val="28"/>
        </w:rPr>
      </w:pPr>
    </w:p>
    <w:p w:rsidR="00394ABD" w:rsidRDefault="00D22E13">
      <w:pPr>
        <w:spacing w:after="120"/>
        <w:jc w:val="center"/>
        <w:rPr>
          <w:rFonts w:ascii="Times New Roman" w:hAnsi="Times New Roman" w:cs="Times New Roman"/>
          <w:b/>
          <w:sz w:val="28"/>
          <w:szCs w:val="28"/>
        </w:rPr>
      </w:pPr>
      <w:r>
        <w:rPr>
          <w:rFonts w:ascii="Times New Roman" w:hAnsi="Times New Roman" w:cs="Times New Roman"/>
          <w:b/>
          <w:sz w:val="28"/>
          <w:szCs w:val="28"/>
        </w:rPr>
        <w:t>PHẦN 3</w:t>
      </w:r>
    </w:p>
    <w:p w:rsidR="00394ABD" w:rsidRDefault="00D22E13">
      <w:pPr>
        <w:spacing w:after="120"/>
        <w:jc w:val="center"/>
        <w:rPr>
          <w:rFonts w:ascii="Times New Roman" w:hAnsi="Times New Roman" w:cs="Times New Roman"/>
          <w:b/>
          <w:sz w:val="28"/>
          <w:szCs w:val="28"/>
        </w:rPr>
      </w:pPr>
      <w:r>
        <w:rPr>
          <w:rFonts w:ascii="Times New Roman" w:hAnsi="Times New Roman" w:cs="Times New Roman"/>
          <w:b/>
          <w:sz w:val="28"/>
          <w:szCs w:val="28"/>
        </w:rPr>
        <w:t>CHI TIẾT TÍNH NĂNG</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I. GIAO DIỆN CHUNG</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 Sắp xếp thứ tự các tính năng:</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Tiêu chí theo thứ tự ưu tiên từ trái sang phải, từ trên xuống dưới:</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Phương án 1: (1) Công dân phản ánh; (2) Thông tin cảnh báo; (3) Thủ tục hành chính; (4) Thông tin quy hoạch; (5) Góp ý chính quyền; (6) Kích cầu tiêu dùng; (7) Du lịch; (8) Giáo dục; (9) Y tế; (10) Khẩn cấp.</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Phương án 2: (1) Thủ tục hành chính; (2) Thông tin quy hoạch; (3) Công dân phản ánh; (4) Kích cầu tiêu dùng; (5) Du lịch; (6) Thông tin cảnh báo; (7) Y tế; (8) Giáo dục; (9) Góp ý chính quyền; (10) Khẩn cấp.</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Phương án 3: (1) Thủ tục hành chính; (2) Thông tin quy hoạch; (3) Công dân phản ánh; (4) Kích cầu tiêu dùng; (5) Thông tin cảnh báo; (6) Góp ý chính quyền; (7) Y tế; (8) Giáo dục; (9) Du lịch; (10) Khẩn cấp.</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Hoặc đề xuất phương án khác (nếu có).</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2. Tên của tính năng:</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Lấy ý kiến đặt tên của tính năng “Kích cầu tiêu dùng”, ý nghĩa của tính năng này được thể hiện ở mục VII, đặt tên cho tính năng chỉ tối đa 4 từ ghép lại:</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Phương án 1: Kích cầu tiêu dùng.</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Phương án 2: Ưu đãi tiêu dùng.</w:t>
      </w:r>
    </w:p>
    <w:p w:rsidR="00394ABD" w:rsidRDefault="00D22E13">
      <w:pPr>
        <w:spacing w:after="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Hoặc đề xuất phương án khác (nếu có).</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3. Góp ý khác.</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I. CÔNG DÂN PHẢN ÁNH</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lang w:val="en-US"/>
        </w:rPr>
        <w:t xml:space="preserve">1. </w:t>
      </w:r>
      <w:r>
        <w:rPr>
          <w:rFonts w:ascii="Times New Roman" w:hAnsi="Times New Roman" w:cs="Times New Roman"/>
          <w:b/>
          <w:sz w:val="28"/>
          <w:szCs w:val="28"/>
        </w:rPr>
        <w:t>Phản ánh hành vi vi phạm</w:t>
      </w:r>
      <w:r>
        <w:rPr>
          <w:rFonts w:ascii="Times New Roman" w:hAnsi="Times New Roman" w:cs="Times New Roman"/>
          <w:b/>
          <w:sz w:val="28"/>
          <w:szCs w:val="28"/>
          <w:lang w:val="en-US"/>
        </w:rPr>
        <w:t>:</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bCs/>
          <w:sz w:val="28"/>
          <w:szCs w:val="28"/>
        </w:rPr>
        <w:t>- Trật tự đô thị:</w:t>
      </w:r>
      <w:r>
        <w:rPr>
          <w:rFonts w:ascii="Times New Roman" w:hAnsi="Times New Roman" w:cs="Times New Roman"/>
          <w:sz w:val="28"/>
          <w:szCs w:val="28"/>
        </w:rPr>
        <w:t xml:space="preserve"> lấn chiếm lòng lề đường, xây dựng không phép, </w:t>
      </w:r>
      <w:r>
        <w:rPr>
          <w:rFonts w:ascii="Times New Roman" w:hAnsi="Times New Roman" w:cs="Times New Roman"/>
          <w:sz w:val="28"/>
          <w:szCs w:val="28"/>
          <w:lang w:val="en-US"/>
        </w:rPr>
        <w:t>x</w:t>
      </w:r>
      <w:r>
        <w:rPr>
          <w:rFonts w:ascii="Times New Roman" w:hAnsi="Times New Roman" w:cs="Times New Roman"/>
          <w:sz w:val="28"/>
          <w:szCs w:val="28"/>
        </w:rPr>
        <w:t>ây dựng sai phép…</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bCs/>
          <w:sz w:val="28"/>
          <w:szCs w:val="28"/>
        </w:rPr>
        <w:t>- Hạ tầng đô thị:</w:t>
      </w:r>
      <w:r>
        <w:rPr>
          <w:rFonts w:ascii="Times New Roman" w:hAnsi="Times New Roman" w:cs="Times New Roman"/>
          <w:sz w:val="28"/>
          <w:szCs w:val="28"/>
        </w:rPr>
        <w:t xml:space="preserve"> ngập, cống, nắp hầm, hố ga, cây đổ…</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bCs/>
          <w:sz w:val="28"/>
          <w:szCs w:val="28"/>
        </w:rPr>
        <w:t>- An ninh trật tự:</w:t>
      </w:r>
      <w:r>
        <w:rPr>
          <w:rFonts w:ascii="Times New Roman" w:hAnsi="Times New Roman" w:cs="Times New Roman"/>
          <w:sz w:val="28"/>
          <w:szCs w:val="28"/>
        </w:rPr>
        <w:t xml:space="preserve"> phòng cháy chữa cháy, giao thông, tiếng ồn, trộm cướp, tệ nạn khác…</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 Môi trường:</w:t>
      </w:r>
      <w:r>
        <w:rPr>
          <w:rFonts w:ascii="Times New Roman" w:hAnsi="Times New Roman" w:cs="Times New Roman"/>
          <w:sz w:val="28"/>
          <w:szCs w:val="28"/>
        </w:rPr>
        <w:t>rác, nước thải</w:t>
      </w:r>
      <w:r>
        <w:rPr>
          <w:rFonts w:ascii="Times New Roman" w:hAnsi="Times New Roman" w:cs="Times New Roman"/>
          <w:sz w:val="28"/>
          <w:szCs w:val="28"/>
          <w:lang w:val="en-US"/>
        </w:rPr>
        <w:t>, vật nuôi…</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 Văn hóa - Xã hội:</w:t>
      </w:r>
      <w:r>
        <w:rPr>
          <w:rFonts w:ascii="Times New Roman" w:hAnsi="Times New Roman" w:cs="Times New Roman"/>
          <w:sz w:val="28"/>
          <w:szCs w:val="28"/>
          <w:lang w:val="en-US"/>
        </w:rPr>
        <w:t xml:space="preserve"> bạo lực gia đình, ngược đãi người già, trẻ em…</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 Y tế:</w:t>
      </w:r>
      <w:r>
        <w:rPr>
          <w:rFonts w:ascii="Times New Roman" w:hAnsi="Times New Roman" w:cs="Times New Roman"/>
          <w:sz w:val="28"/>
          <w:szCs w:val="28"/>
          <w:lang w:val="en-US"/>
        </w:rPr>
        <w:t xml:space="preserve"> khám chữa bệnh, dược, mỹ phẩm, quảng cáo…</w:t>
      </w:r>
    </w:p>
    <w:p w:rsidR="00394ABD" w:rsidRDefault="00D22E13">
      <w:pPr>
        <w:spacing w:after="120"/>
        <w:jc w:val="both"/>
        <w:rPr>
          <w:rFonts w:ascii="Times New Roman" w:hAnsi="Times New Roman" w:cs="Times New Roman"/>
          <w:sz w:val="28"/>
          <w:szCs w:val="28"/>
          <w:lang w:val="en-US"/>
        </w:rPr>
      </w:pPr>
      <w:r>
        <w:rPr>
          <w:rFonts w:ascii="Times New Roman" w:hAnsi="Times New Roman" w:cs="Times New Roman"/>
          <w:sz w:val="28"/>
          <w:szCs w:val="28"/>
          <w:lang w:val="en-US"/>
        </w:rPr>
        <w:tab/>
        <w:t>+ Khám chữa bệnh: không niêm yết giá dịch vụ, thu tiền cao hơn giá niêm yết; cơ sở dịch vụ thẩm mỹ, spa, chăm sóc da, khám, chữa bệnh cố ý chuẩn đoán thêm bệnh để thu tiền người bệnh…</w:t>
      </w:r>
    </w:p>
    <w:p w:rsidR="00394ABD" w:rsidRDefault="00D22E13">
      <w:pPr>
        <w:spacing w:after="120"/>
        <w:jc w:val="both"/>
        <w:rPr>
          <w:rFonts w:ascii="Times New Roman" w:hAnsi="Times New Roman" w:cs="Times New Roman"/>
          <w:sz w:val="28"/>
          <w:szCs w:val="28"/>
          <w:lang w:val="en-US"/>
        </w:rPr>
      </w:pPr>
      <w:r>
        <w:rPr>
          <w:rFonts w:ascii="Times New Roman" w:hAnsi="Times New Roman" w:cs="Times New Roman"/>
          <w:sz w:val="28"/>
          <w:szCs w:val="28"/>
          <w:lang w:val="en-US"/>
        </w:rPr>
        <w:tab/>
        <w:t>+ Dược: chứng chỉ hành nghề, giấy đủ điều kiện kinh doanh mua bán thuốc, cơ sở kinh doanh thuốc, sản xuất thuốc…</w:t>
      </w:r>
    </w:p>
    <w:p w:rsidR="00394ABD" w:rsidRDefault="00D22E13">
      <w:pPr>
        <w:spacing w:after="120"/>
        <w:jc w:val="both"/>
        <w:rPr>
          <w:rFonts w:ascii="Times New Roman" w:hAnsi="Times New Roman" w:cs="Times New Roman"/>
          <w:sz w:val="28"/>
          <w:szCs w:val="28"/>
          <w:lang w:val="en-US"/>
        </w:rPr>
      </w:pPr>
      <w:r>
        <w:rPr>
          <w:rFonts w:ascii="Times New Roman" w:hAnsi="Times New Roman" w:cs="Times New Roman"/>
          <w:sz w:val="28"/>
          <w:szCs w:val="28"/>
          <w:lang w:val="en-US"/>
        </w:rPr>
        <w:tab/>
        <w:t>+ Mỹ phẩm: cơ sở kinh doanh, sản xuất, xuất - nhập khẩu mỹ phẩm…</w:t>
      </w:r>
    </w:p>
    <w:p w:rsidR="00394ABD" w:rsidRDefault="00D22E13">
      <w:pPr>
        <w:spacing w:after="120"/>
        <w:jc w:val="both"/>
        <w:rPr>
          <w:rFonts w:ascii="Times New Roman" w:hAnsi="Times New Roman" w:cs="Times New Roman"/>
          <w:sz w:val="28"/>
          <w:szCs w:val="28"/>
          <w:lang w:val="en-US"/>
        </w:rPr>
      </w:pPr>
      <w:r>
        <w:rPr>
          <w:rFonts w:ascii="Times New Roman" w:hAnsi="Times New Roman" w:cs="Times New Roman"/>
          <w:sz w:val="28"/>
          <w:szCs w:val="28"/>
          <w:lang w:val="en-US"/>
        </w:rPr>
        <w:tab/>
        <w:t>+ Quảng cáo: quảng cáo liên quan đến khám, chữa bệnh, thuốc, mỹ phẩm…</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 Giáo dục:</w:t>
      </w:r>
      <w:r>
        <w:rPr>
          <w:rFonts w:ascii="Times New Roman" w:hAnsi="Times New Roman" w:cs="Times New Roman"/>
          <w:sz w:val="28"/>
          <w:szCs w:val="28"/>
          <w:lang w:val="en-US"/>
        </w:rPr>
        <w:t xml:space="preserve"> dạy thêm, học thêm, thu kinh phí đầu năm học, đạo đức nhà giáo, bạo lực học đường, tuyển sinh, an toàn trong cơ sở giáo dục…</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Mô hình hoạt động:</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Ứng dụng được tải về trên điện thoại thông minh, </w:t>
      </w:r>
      <w:r>
        <w:rPr>
          <w:rFonts w:ascii="Times New Roman" w:hAnsi="Times New Roman" w:cs="Times New Roman"/>
          <w:sz w:val="28"/>
          <w:szCs w:val="28"/>
          <w:lang w:val="en-US"/>
        </w:rPr>
        <w:t>công</w:t>
      </w:r>
      <w:r>
        <w:rPr>
          <w:rFonts w:ascii="Times New Roman" w:hAnsi="Times New Roman" w:cs="Times New Roman"/>
          <w:sz w:val="28"/>
          <w:szCs w:val="28"/>
        </w:rPr>
        <w:t xml:space="preserve"> dân có thể phản </w:t>
      </w:r>
      <w:r>
        <w:rPr>
          <w:rFonts w:ascii="Times New Roman" w:hAnsi="Times New Roman" w:cs="Times New Roman"/>
          <w:sz w:val="28"/>
          <w:szCs w:val="28"/>
          <w:lang w:val="en-US"/>
        </w:rPr>
        <w:t>á</w:t>
      </w:r>
      <w:r>
        <w:rPr>
          <w:rFonts w:ascii="Times New Roman" w:hAnsi="Times New Roman" w:cs="Times New Roman"/>
          <w:sz w:val="28"/>
          <w:szCs w:val="28"/>
        </w:rPr>
        <w:t xml:space="preserve">nh về </w:t>
      </w:r>
      <w:r>
        <w:rPr>
          <w:rFonts w:ascii="Times New Roman" w:hAnsi="Times New Roman" w:cs="Times New Roman"/>
          <w:sz w:val="28"/>
          <w:szCs w:val="28"/>
          <w:lang w:val="en-US"/>
        </w:rPr>
        <w:t>các hành vi liên quan đến trật tự đô thị, hạ tầng đô thị, an ninh trật tự, môi trường, văn hóa - xã hội, y tế, giáo dục.</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Khi </w:t>
      </w:r>
      <w:r>
        <w:rPr>
          <w:rFonts w:ascii="Times New Roman" w:hAnsi="Times New Roman" w:cs="Times New Roman"/>
          <w:sz w:val="28"/>
          <w:szCs w:val="28"/>
          <w:lang w:val="en-US"/>
        </w:rPr>
        <w:t xml:space="preserve">công dân </w:t>
      </w:r>
      <w:r>
        <w:rPr>
          <w:rFonts w:ascii="Times New Roman" w:hAnsi="Times New Roman" w:cs="Times New Roman"/>
          <w:sz w:val="28"/>
          <w:szCs w:val="28"/>
        </w:rPr>
        <w:t>phát hiện các</w:t>
      </w:r>
      <w:r>
        <w:rPr>
          <w:rFonts w:ascii="Times New Roman" w:hAnsi="Times New Roman" w:cs="Times New Roman"/>
          <w:sz w:val="28"/>
          <w:szCs w:val="28"/>
          <w:lang w:val="en-US"/>
        </w:rPr>
        <w:t xml:space="preserve"> hành vi</w:t>
      </w:r>
      <w:r>
        <w:rPr>
          <w:rFonts w:ascii="Times New Roman" w:hAnsi="Times New Roman" w:cs="Times New Roman"/>
          <w:sz w:val="28"/>
          <w:szCs w:val="28"/>
        </w:rPr>
        <w:t xml:space="preserve"> vi phạm, </w:t>
      </w:r>
      <w:r>
        <w:rPr>
          <w:rFonts w:ascii="Times New Roman" w:hAnsi="Times New Roman" w:cs="Times New Roman"/>
          <w:sz w:val="28"/>
          <w:szCs w:val="28"/>
          <w:lang w:val="en-US"/>
        </w:rPr>
        <w:t>thì</w:t>
      </w:r>
      <w:r>
        <w:rPr>
          <w:rFonts w:ascii="Times New Roman" w:hAnsi="Times New Roman" w:cs="Times New Roman"/>
          <w:sz w:val="28"/>
          <w:szCs w:val="28"/>
        </w:rPr>
        <w:t xml:space="preserve"> chỉ cần chụp ảnh</w:t>
      </w:r>
      <w:r>
        <w:rPr>
          <w:rFonts w:ascii="Times New Roman" w:hAnsi="Times New Roman" w:cs="Times New Roman"/>
          <w:sz w:val="28"/>
          <w:szCs w:val="28"/>
          <w:lang w:val="en-US"/>
        </w:rPr>
        <w:t xml:space="preserve"> và</w:t>
      </w:r>
      <w:r>
        <w:rPr>
          <w:rFonts w:ascii="Times New Roman" w:hAnsi="Times New Roman" w:cs="Times New Roman"/>
          <w:sz w:val="28"/>
          <w:szCs w:val="28"/>
        </w:rPr>
        <w:t xml:space="preserve"> điền các thông tin địa chỉ vi phạm, sau đó nhấn nút gửi tin. Ngay lập tức</w:t>
      </w:r>
      <w:r>
        <w:rPr>
          <w:rFonts w:ascii="Times New Roman" w:hAnsi="Times New Roman" w:cs="Times New Roman"/>
          <w:sz w:val="28"/>
          <w:szCs w:val="28"/>
          <w:lang w:val="en-US"/>
        </w:rPr>
        <w:t>,</w:t>
      </w:r>
      <w:r>
        <w:rPr>
          <w:rFonts w:ascii="Times New Roman" w:hAnsi="Times New Roman" w:cs="Times New Roman"/>
          <w:sz w:val="28"/>
          <w:szCs w:val="28"/>
        </w:rPr>
        <w:t xml:space="preserve"> thông tin phản ánh của </w:t>
      </w:r>
      <w:r>
        <w:rPr>
          <w:rFonts w:ascii="Times New Roman" w:hAnsi="Times New Roman" w:cs="Times New Roman"/>
          <w:sz w:val="28"/>
          <w:szCs w:val="28"/>
          <w:lang w:val="en-US"/>
        </w:rPr>
        <w:t>công</w:t>
      </w:r>
      <w:r>
        <w:rPr>
          <w:rFonts w:ascii="Times New Roman" w:hAnsi="Times New Roman" w:cs="Times New Roman"/>
          <w:sz w:val="28"/>
          <w:szCs w:val="28"/>
        </w:rPr>
        <w:t xml:space="preserve"> dân sẽ được chuyển đến lãnh đạo quận</w:t>
      </w:r>
      <w:r>
        <w:rPr>
          <w:rFonts w:ascii="Times New Roman" w:hAnsi="Times New Roman" w:cs="Times New Roman"/>
          <w:sz w:val="28"/>
          <w:szCs w:val="28"/>
          <w:lang w:val="en-US"/>
        </w:rPr>
        <w:t>&amp; phường</w:t>
      </w:r>
      <w:r>
        <w:rPr>
          <w:rFonts w:ascii="Times New Roman" w:hAnsi="Times New Roman" w:cs="Times New Roman"/>
          <w:sz w:val="28"/>
          <w:szCs w:val="28"/>
        </w:rPr>
        <w:t xml:space="preserve">, </w:t>
      </w:r>
      <w:r>
        <w:rPr>
          <w:rFonts w:ascii="Times New Roman" w:hAnsi="Times New Roman" w:cs="Times New Roman"/>
          <w:sz w:val="28"/>
          <w:szCs w:val="28"/>
          <w:lang w:val="en-US"/>
        </w:rPr>
        <w:t>hội đồng nhân dân</w:t>
      </w:r>
      <w:r>
        <w:rPr>
          <w:rFonts w:ascii="Times New Roman" w:hAnsi="Times New Roman" w:cs="Times New Roman"/>
          <w:sz w:val="28"/>
          <w:szCs w:val="28"/>
        </w:rPr>
        <w:t xml:space="preserve"> cấp</w:t>
      </w:r>
      <w:r>
        <w:rPr>
          <w:rFonts w:ascii="Times New Roman" w:hAnsi="Times New Roman" w:cs="Times New Roman"/>
          <w:sz w:val="28"/>
          <w:szCs w:val="28"/>
          <w:lang w:val="en-US"/>
        </w:rPr>
        <w:t xml:space="preserve"> quận &amp; phường</w:t>
      </w:r>
      <w:r>
        <w:rPr>
          <w:rFonts w:ascii="Times New Roman" w:hAnsi="Times New Roman" w:cs="Times New Roman"/>
          <w:sz w:val="28"/>
          <w:szCs w:val="28"/>
        </w:rPr>
        <w:t>.</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rPr>
        <w:t>- Trong khoản thời gian qu</w:t>
      </w:r>
      <w:r>
        <w:rPr>
          <w:rFonts w:ascii="Times New Roman" w:hAnsi="Times New Roman" w:cs="Times New Roman"/>
          <w:sz w:val="28"/>
          <w:szCs w:val="28"/>
          <w:lang w:val="en-US"/>
        </w:rPr>
        <w:t>y</w:t>
      </w:r>
      <w:r>
        <w:rPr>
          <w:rFonts w:ascii="Times New Roman" w:hAnsi="Times New Roman" w:cs="Times New Roman"/>
          <w:sz w:val="28"/>
          <w:szCs w:val="28"/>
        </w:rPr>
        <w:t xml:space="preserve"> định (</w:t>
      </w:r>
      <w:r>
        <w:rPr>
          <w:rFonts w:ascii="Times New Roman" w:hAnsi="Times New Roman" w:cs="Times New Roman"/>
          <w:sz w:val="28"/>
          <w:szCs w:val="28"/>
          <w:lang w:val="en-US"/>
        </w:rPr>
        <w:t>1</w:t>
      </w:r>
      <w:r>
        <w:rPr>
          <w:rFonts w:ascii="Times New Roman" w:hAnsi="Times New Roman" w:cs="Times New Roman"/>
          <w:sz w:val="28"/>
          <w:szCs w:val="28"/>
        </w:rPr>
        <w:t xml:space="preserve">20 phút), </w:t>
      </w:r>
      <w:r>
        <w:rPr>
          <w:rFonts w:ascii="Times New Roman" w:hAnsi="Times New Roman" w:cs="Times New Roman"/>
          <w:sz w:val="28"/>
          <w:szCs w:val="28"/>
          <w:lang w:val="en-US"/>
        </w:rPr>
        <w:t xml:space="preserve">các </w:t>
      </w:r>
      <w:r>
        <w:rPr>
          <w:rFonts w:ascii="Times New Roman" w:hAnsi="Times New Roman" w:cs="Times New Roman"/>
          <w:sz w:val="28"/>
          <w:szCs w:val="28"/>
        </w:rPr>
        <w:t xml:space="preserve">lực lượng chức năng </w:t>
      </w:r>
      <w:r>
        <w:rPr>
          <w:rFonts w:ascii="Times New Roman" w:hAnsi="Times New Roman" w:cs="Times New Roman"/>
          <w:sz w:val="28"/>
          <w:szCs w:val="28"/>
          <w:lang w:val="en-US"/>
        </w:rPr>
        <w:t xml:space="preserve">bắt </w:t>
      </w:r>
      <w:r>
        <w:rPr>
          <w:rFonts w:ascii="Times New Roman" w:hAnsi="Times New Roman" w:cs="Times New Roman"/>
          <w:sz w:val="28"/>
          <w:szCs w:val="28"/>
        </w:rPr>
        <w:t xml:space="preserve">buộc phải có mặt tại hiện trường </w:t>
      </w:r>
      <w:r>
        <w:rPr>
          <w:rFonts w:ascii="Times New Roman" w:hAnsi="Times New Roman" w:cs="Times New Roman"/>
          <w:sz w:val="28"/>
          <w:szCs w:val="28"/>
          <w:lang w:val="en-US"/>
        </w:rPr>
        <w:t xml:space="preserve">nơi được phản ánh </w:t>
      </w:r>
      <w:r>
        <w:rPr>
          <w:rFonts w:ascii="Times New Roman" w:hAnsi="Times New Roman" w:cs="Times New Roman"/>
          <w:sz w:val="28"/>
          <w:szCs w:val="28"/>
        </w:rPr>
        <w:t xml:space="preserve">để xử lý. Trong </w:t>
      </w:r>
      <w:r>
        <w:rPr>
          <w:rFonts w:ascii="Times New Roman" w:hAnsi="Times New Roman" w:cs="Times New Roman"/>
          <w:sz w:val="28"/>
          <w:szCs w:val="28"/>
          <w:lang w:val="en-US"/>
        </w:rPr>
        <w:t xml:space="preserve">khoản </w:t>
      </w:r>
      <w:r>
        <w:rPr>
          <w:rFonts w:ascii="Times New Roman" w:hAnsi="Times New Roman" w:cs="Times New Roman"/>
          <w:sz w:val="28"/>
          <w:szCs w:val="28"/>
        </w:rPr>
        <w:t xml:space="preserve">thời gian </w:t>
      </w:r>
      <w:r>
        <w:rPr>
          <w:rFonts w:ascii="Times New Roman" w:hAnsi="Times New Roman" w:cs="Times New Roman"/>
          <w:sz w:val="28"/>
          <w:szCs w:val="28"/>
          <w:lang w:val="en-US"/>
        </w:rPr>
        <w:t>quy định</w:t>
      </w:r>
      <w:r>
        <w:rPr>
          <w:rFonts w:ascii="Times New Roman" w:hAnsi="Times New Roman" w:cs="Times New Roman"/>
          <w:sz w:val="28"/>
          <w:szCs w:val="28"/>
        </w:rPr>
        <w:t xml:space="preserve"> mà không xử lý </w:t>
      </w:r>
      <w:r>
        <w:rPr>
          <w:rFonts w:ascii="Times New Roman" w:hAnsi="Times New Roman" w:cs="Times New Roman"/>
          <w:sz w:val="28"/>
          <w:szCs w:val="28"/>
          <w:lang w:val="en-US"/>
        </w:rPr>
        <w:t xml:space="preserve">kịp thời, </w:t>
      </w:r>
      <w:r>
        <w:rPr>
          <w:rFonts w:ascii="Times New Roman" w:hAnsi="Times New Roman" w:cs="Times New Roman"/>
          <w:sz w:val="28"/>
          <w:szCs w:val="28"/>
        </w:rPr>
        <w:t xml:space="preserve">thì hệ thống sẽ báo </w:t>
      </w:r>
      <w:r>
        <w:rPr>
          <w:rFonts w:ascii="Times New Roman" w:hAnsi="Times New Roman" w:cs="Times New Roman"/>
          <w:sz w:val="28"/>
          <w:szCs w:val="28"/>
          <w:lang w:val="en-US"/>
        </w:rPr>
        <w:t>“</w:t>
      </w:r>
      <w:r>
        <w:rPr>
          <w:rFonts w:ascii="Times New Roman" w:hAnsi="Times New Roman" w:cs="Times New Roman"/>
          <w:sz w:val="28"/>
          <w:szCs w:val="28"/>
        </w:rPr>
        <w:t>trễ hạn</w:t>
      </w:r>
      <w:r>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lang w:val="en-US"/>
        </w:rPr>
        <w:t xml:space="preserve"> Sau khi các lực lượng chức năng hoàn thành việc xử lý, thì hệ thống sẽ gửi thư thông báo và cảm ơn đến công dân đã gửi phản ảnh.</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Pr>
          <w:rFonts w:ascii="Times New Roman" w:hAnsi="Times New Roman" w:cs="Times New Roman"/>
          <w:b/>
          <w:sz w:val="28"/>
          <w:szCs w:val="28"/>
        </w:rPr>
        <w:t>Phản ánh hồ sơ trễ hạn</w:t>
      </w:r>
      <w:r>
        <w:rPr>
          <w:rFonts w:ascii="Times New Roman" w:hAnsi="Times New Roman" w:cs="Times New Roman"/>
          <w:b/>
          <w:sz w:val="28"/>
          <w:szCs w:val="28"/>
          <w:lang w:val="en-US"/>
        </w:rPr>
        <w:t>:</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 Mô hình hoạt động:</w:t>
      </w:r>
      <w:r>
        <w:rPr>
          <w:rFonts w:ascii="Times New Roman" w:hAnsi="Times New Roman" w:cs="Times New Roman"/>
          <w:sz w:val="28"/>
          <w:szCs w:val="28"/>
        </w:rPr>
        <w:t xml:space="preserve">Hồ sơ hành chính bị trễ hạn so với ngày hẹn trả, người dân và doanh nghiệp phản </w:t>
      </w:r>
      <w:r>
        <w:rPr>
          <w:rFonts w:ascii="Times New Roman" w:hAnsi="Times New Roman" w:cs="Times New Roman"/>
          <w:sz w:val="28"/>
          <w:szCs w:val="28"/>
          <w:lang w:val="en-US"/>
        </w:rPr>
        <w:t>á</w:t>
      </w:r>
      <w:r>
        <w:rPr>
          <w:rFonts w:ascii="Times New Roman" w:hAnsi="Times New Roman" w:cs="Times New Roman"/>
          <w:sz w:val="28"/>
          <w:szCs w:val="28"/>
        </w:rPr>
        <w:t>nh trong mục Phản ánh hồ sơ trễ hạn, nhập các thông tin yêu cầu và có thể chụp ảnh biên nhận hồ sơ để làm căn cứ.</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II. THÔNG TIN CẢNH BÁO</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sz w:val="28"/>
          <w:szCs w:val="28"/>
          <w:lang w:val="en-US"/>
        </w:rPr>
        <w:t xml:space="preserve">* Mô hình hoạt động: </w:t>
      </w:r>
      <w:r>
        <w:rPr>
          <w:rFonts w:ascii="Times New Roman" w:hAnsi="Times New Roman" w:cs="Times New Roman"/>
          <w:sz w:val="28"/>
          <w:szCs w:val="28"/>
        </w:rPr>
        <w:t xml:space="preserve">Tất cả cá nhân có cài đặt Ứng dụng Tân Bình sẽ nhận được thông tin cảnh báo từ Chính quyền quận Tân Bình </w:t>
      </w:r>
      <w:r>
        <w:rPr>
          <w:rFonts w:ascii="Times New Roman" w:hAnsi="Times New Roman" w:cs="Times New Roman"/>
          <w:sz w:val="28"/>
          <w:szCs w:val="28"/>
          <w:lang w:val="en-US"/>
        </w:rPr>
        <w:t>đối với</w:t>
      </w:r>
      <w:r>
        <w:rPr>
          <w:rFonts w:ascii="Times New Roman" w:hAnsi="Times New Roman" w:cs="Times New Roman"/>
          <w:sz w:val="28"/>
          <w:szCs w:val="28"/>
        </w:rPr>
        <w:t xml:space="preserve"> tất cả các lĩnh vực</w:t>
      </w:r>
      <w:r>
        <w:rPr>
          <w:rFonts w:ascii="Times New Roman" w:hAnsi="Times New Roman" w:cs="Times New Roman"/>
          <w:sz w:val="28"/>
          <w:szCs w:val="28"/>
          <w:lang w:val="en-US"/>
        </w:rPr>
        <w:t>; chẳng hạn như về thời tiết, thiên tai, giao thông, tội phạm, thông tin sai lệch…</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V</w:t>
      </w:r>
      <w:r>
        <w:rPr>
          <w:rFonts w:ascii="Times New Roman" w:hAnsi="Times New Roman" w:cs="Times New Roman"/>
          <w:b/>
          <w:sz w:val="28"/>
          <w:szCs w:val="28"/>
        </w:rPr>
        <w:t>. THỦ TỤC HÀNH CHÍNH</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lang w:val="en-US"/>
        </w:rPr>
        <w:t>* Mô hình hoạt động:</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sz w:val="28"/>
          <w:szCs w:val="28"/>
        </w:rPr>
        <w:t>1. Tra cứu thủ tục hành chính:</w:t>
      </w:r>
      <w:r>
        <w:rPr>
          <w:rFonts w:ascii="Times New Roman" w:hAnsi="Times New Roman" w:cs="Times New Roman"/>
          <w:sz w:val="28"/>
          <w:szCs w:val="28"/>
        </w:rPr>
        <w:t xml:space="preserve"> Khi người dân và doanh nghiệp có nhu cầu tìm hiểu về thủ tục hành chính cần thực hiện giao dịch có thể sử dụng chức năng tra cứu thủ tục hành chính trên Ứng dụng Tân Bình</w:t>
      </w:r>
      <w:r>
        <w:rPr>
          <w:rFonts w:ascii="Times New Roman" w:hAnsi="Times New Roman" w:cs="Times New Roman"/>
          <w:sz w:val="28"/>
          <w:szCs w:val="28"/>
          <w:lang w:val="en-US"/>
        </w:rPr>
        <w:t>;</w:t>
      </w:r>
      <w:r>
        <w:rPr>
          <w:rFonts w:ascii="Times New Roman" w:hAnsi="Times New Roman" w:cs="Times New Roman"/>
          <w:sz w:val="28"/>
          <w:szCs w:val="28"/>
        </w:rPr>
        <w:t xml:space="preserve"> chi tiết trong từng thủ tục sẽ có thông tin liên hệ hỗ trợ, bao gồm thủ tục hành chính cấp quận và thủ tục hành chính cấp phường.</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sz w:val="28"/>
          <w:szCs w:val="28"/>
        </w:rPr>
        <w:t>2. Nộp hồ sơ trực tuyến mức độ 3, mức độ 4:</w:t>
      </w:r>
      <w:r>
        <w:rPr>
          <w:rFonts w:ascii="Times New Roman" w:hAnsi="Times New Roman" w:cs="Times New Roman"/>
          <w:sz w:val="28"/>
          <w:szCs w:val="28"/>
        </w:rPr>
        <w:t xml:space="preserve"> Ủy ban nhân dân quận Tân Bình cung cấp thủ tục hành chính thực hiện giao dịch trực tuyến đối với các lĩnh vực: Thành lập và hoạt động của Hộ kinh doanh (Kinh tế, Văn hóa, Y tế); Cấp giấy phép xây dựng; Hộ tịch; Lưu thông hàng hóa trong nước; Bảo trợ xã hội (Lao động); Cán bộ công chức; Công nghiệp tiêu dùng; Giáo dục; Giáo dục nghề nghiệp; Lao động - Tiền lương; Môi trường; Quy hoạch đô thị; Thành lập và hoạt động của Hợp tác xã; Đường bộ. Người dân và doanh nghiệp có thể giao dịch hành chính trực tuyến thông qua Ứng dụng Tân Bình.</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sz w:val="28"/>
          <w:szCs w:val="28"/>
        </w:rPr>
        <w:t>3. Lấy số thứ tự trực tuyến:</w:t>
      </w:r>
      <w:r>
        <w:rPr>
          <w:rFonts w:ascii="Times New Roman" w:hAnsi="Times New Roman" w:cs="Times New Roman"/>
          <w:sz w:val="28"/>
          <w:szCs w:val="28"/>
          <w:lang w:val="en-US"/>
        </w:rPr>
        <w:t>N</w:t>
      </w:r>
      <w:r>
        <w:rPr>
          <w:rFonts w:ascii="Times New Roman" w:hAnsi="Times New Roman" w:cs="Times New Roman"/>
          <w:sz w:val="28"/>
          <w:szCs w:val="28"/>
        </w:rPr>
        <w:t xml:space="preserve">gười dân và doanh nghiệp </w:t>
      </w:r>
      <w:r>
        <w:rPr>
          <w:rFonts w:ascii="Times New Roman" w:hAnsi="Times New Roman" w:cs="Times New Roman"/>
          <w:sz w:val="28"/>
          <w:szCs w:val="28"/>
          <w:lang w:val="en-US"/>
        </w:rPr>
        <w:t xml:space="preserve">có thể lựa chọn cách </w:t>
      </w:r>
      <w:r>
        <w:rPr>
          <w:rFonts w:ascii="Times New Roman" w:hAnsi="Times New Roman" w:cs="Times New Roman"/>
          <w:sz w:val="28"/>
          <w:szCs w:val="28"/>
        </w:rPr>
        <w:t>đến lấy số thứ tự tại Bộ phận tiếp nhận và hoàn trả hồ sơ hành chính</w:t>
      </w:r>
      <w:r>
        <w:rPr>
          <w:rFonts w:ascii="Times New Roman" w:hAnsi="Times New Roman" w:cs="Times New Roman"/>
          <w:sz w:val="28"/>
          <w:szCs w:val="28"/>
          <w:lang w:val="en-US"/>
        </w:rPr>
        <w:t xml:space="preserve"> quận, hoặc thông qua chức năng này trên Ứng dụng Tân Bình</w:t>
      </w:r>
      <w:r>
        <w:rPr>
          <w:rFonts w:ascii="Times New Roman" w:hAnsi="Times New Roman" w:cs="Times New Roman"/>
          <w:sz w:val="28"/>
          <w:szCs w:val="28"/>
        </w:rPr>
        <w:t xml:space="preserve">. </w:t>
      </w:r>
      <w:r>
        <w:rPr>
          <w:rFonts w:ascii="Times New Roman" w:hAnsi="Times New Roman" w:cs="Times New Roman"/>
          <w:sz w:val="28"/>
          <w:szCs w:val="28"/>
          <w:lang w:val="en-US"/>
        </w:rPr>
        <w:t>Khi</w:t>
      </w:r>
      <w:r>
        <w:rPr>
          <w:rFonts w:ascii="Times New Roman" w:hAnsi="Times New Roman" w:cs="Times New Roman"/>
          <w:sz w:val="28"/>
          <w:szCs w:val="28"/>
        </w:rPr>
        <w:t xml:space="preserve"> sử dụng chức năng này cần cung cấp thông tin họ</w:t>
      </w:r>
      <w:r>
        <w:rPr>
          <w:rFonts w:ascii="Times New Roman" w:hAnsi="Times New Roman" w:cs="Times New Roman"/>
          <w:sz w:val="28"/>
          <w:szCs w:val="28"/>
          <w:lang w:val="en-US"/>
        </w:rPr>
        <w:t>&amp;</w:t>
      </w:r>
      <w:r>
        <w:rPr>
          <w:rFonts w:ascii="Times New Roman" w:hAnsi="Times New Roman" w:cs="Times New Roman"/>
          <w:sz w:val="28"/>
          <w:szCs w:val="28"/>
        </w:rPr>
        <w:t xml:space="preserve"> tên, số điện thoại để nhận mã OTP kích hoạt lấy số thứ tự.</w:t>
      </w:r>
      <w:r>
        <w:rPr>
          <w:rFonts w:ascii="Times New Roman" w:hAnsi="Times New Roman" w:cs="Times New Roman"/>
          <w:sz w:val="28"/>
          <w:szCs w:val="28"/>
          <w:lang w:val="en-US"/>
        </w:rPr>
        <w:t xml:space="preserve"> Số thứ tự được quy định thời gian sử dụng là 60 phút kể từ khi tổ chức, cá nhân nhận được số thứ tự; nếu sau thời gian trên tổ chức, cá nhân không đến giao dịch, thì số thứ tự sẽ được tự động hủy.</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sz w:val="28"/>
          <w:szCs w:val="28"/>
        </w:rPr>
        <w:t>4. Tra cứu tình trạng hồ sơ:</w:t>
      </w:r>
      <w:r>
        <w:rPr>
          <w:rFonts w:ascii="Times New Roman" w:hAnsi="Times New Roman" w:cs="Times New Roman"/>
          <w:sz w:val="28"/>
          <w:szCs w:val="28"/>
        </w:rPr>
        <w:t xml:space="preserve"> Người dân và doanh nghiệp đã có giao dịch hành chính tại Ủy ban nhân dân quận Tân Bình và được cấp biên nhận có mã số hoặc mã QR code </w:t>
      </w:r>
      <w:r>
        <w:rPr>
          <w:rFonts w:ascii="Times New Roman" w:hAnsi="Times New Roman" w:cs="Times New Roman"/>
          <w:sz w:val="28"/>
          <w:szCs w:val="28"/>
          <w:lang w:val="en-US"/>
        </w:rPr>
        <w:t xml:space="preserve">(nếu hồ sơ được nộp trực tuyến, thì hệ thống sẽ nhắn mã số hồ sơ qua tin nhắn điện thoại SMS, hoặc gửi biên nhận qua địa chỉ thư điện tử email); để </w:t>
      </w:r>
      <w:r>
        <w:rPr>
          <w:rFonts w:ascii="Times New Roman" w:hAnsi="Times New Roman" w:cs="Times New Roman"/>
          <w:sz w:val="28"/>
          <w:szCs w:val="28"/>
        </w:rPr>
        <w:t xml:space="preserve">thực hiện </w:t>
      </w:r>
      <w:r>
        <w:rPr>
          <w:rFonts w:ascii="Times New Roman" w:hAnsi="Times New Roman" w:cs="Times New Roman"/>
          <w:sz w:val="28"/>
          <w:szCs w:val="28"/>
          <w:lang w:val="en-US"/>
        </w:rPr>
        <w:t xml:space="preserve">việc </w:t>
      </w:r>
      <w:r>
        <w:rPr>
          <w:rFonts w:ascii="Times New Roman" w:hAnsi="Times New Roman" w:cs="Times New Roman"/>
          <w:sz w:val="28"/>
          <w:szCs w:val="28"/>
        </w:rPr>
        <w:t>tra cứu</w:t>
      </w:r>
      <w:r>
        <w:rPr>
          <w:rFonts w:ascii="Times New Roman" w:hAnsi="Times New Roman" w:cs="Times New Roman"/>
          <w:sz w:val="28"/>
          <w:szCs w:val="28"/>
          <w:lang w:val="en-US"/>
        </w:rPr>
        <w:t>, tiến hành</w:t>
      </w:r>
      <w:r>
        <w:rPr>
          <w:rFonts w:ascii="Times New Roman" w:hAnsi="Times New Roman" w:cs="Times New Roman"/>
          <w:sz w:val="28"/>
          <w:szCs w:val="28"/>
        </w:rPr>
        <w:t xml:space="preserve"> nhập mã số hoặc quét mã QR code thông qua Ứng dụng Tân Bình.</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sz w:val="28"/>
          <w:szCs w:val="28"/>
          <w:lang w:val="en-US"/>
        </w:rPr>
        <w:t>5.</w:t>
      </w:r>
      <w:r>
        <w:rPr>
          <w:rFonts w:ascii="Times New Roman" w:hAnsi="Times New Roman" w:cs="Times New Roman"/>
          <w:b/>
          <w:sz w:val="28"/>
          <w:szCs w:val="28"/>
        </w:rPr>
        <w:t xml:space="preserve"> Đánh giá sự hài lòng:</w:t>
      </w:r>
      <w:r>
        <w:rPr>
          <w:rFonts w:ascii="Times New Roman" w:hAnsi="Times New Roman" w:cs="Times New Roman"/>
          <w:sz w:val="28"/>
          <w:szCs w:val="28"/>
        </w:rPr>
        <w:t xml:space="preserve"> Người dân và doanh nghiệp </w:t>
      </w:r>
      <w:r>
        <w:rPr>
          <w:rFonts w:ascii="Times New Roman" w:hAnsi="Times New Roman" w:cs="Times New Roman"/>
          <w:sz w:val="28"/>
          <w:szCs w:val="28"/>
          <w:lang w:val="en-US"/>
        </w:rPr>
        <w:t xml:space="preserve">sau khi </w:t>
      </w:r>
      <w:r>
        <w:rPr>
          <w:rFonts w:ascii="Times New Roman" w:hAnsi="Times New Roman" w:cs="Times New Roman"/>
          <w:sz w:val="28"/>
          <w:szCs w:val="28"/>
        </w:rPr>
        <w:t xml:space="preserve">đã có kết quả giao dịch hành chính tại Ủy ban nhân dân quận Tân Bình, </w:t>
      </w:r>
      <w:r>
        <w:rPr>
          <w:rFonts w:ascii="Times New Roman" w:hAnsi="Times New Roman" w:cs="Times New Roman"/>
          <w:sz w:val="28"/>
          <w:szCs w:val="28"/>
          <w:lang w:val="en-US"/>
        </w:rPr>
        <w:t xml:space="preserve">cói thể </w:t>
      </w:r>
      <w:r>
        <w:rPr>
          <w:rFonts w:ascii="Times New Roman" w:hAnsi="Times New Roman" w:cs="Times New Roman"/>
          <w:sz w:val="28"/>
          <w:szCs w:val="28"/>
        </w:rPr>
        <w:t xml:space="preserve">thực hiện đánh giá bằng cách tra cứu tình trạng hồ sơ, nhập mã số hoặc quét mã QR code </w:t>
      </w:r>
      <w:r>
        <w:rPr>
          <w:rFonts w:ascii="Times New Roman" w:hAnsi="Times New Roman" w:cs="Times New Roman"/>
          <w:sz w:val="28"/>
          <w:szCs w:val="28"/>
          <w:lang w:val="en-US"/>
        </w:rPr>
        <w:t xml:space="preserve">của hồ sơ vừa được phục vụ </w:t>
      </w:r>
      <w:r>
        <w:rPr>
          <w:rFonts w:ascii="Times New Roman" w:hAnsi="Times New Roman" w:cs="Times New Roman"/>
          <w:sz w:val="28"/>
          <w:szCs w:val="28"/>
        </w:rPr>
        <w:t>thông qua Ứng dụng Tân Bình để</w:t>
      </w:r>
      <w:r>
        <w:rPr>
          <w:rFonts w:ascii="Times New Roman" w:hAnsi="Times New Roman" w:cs="Times New Roman"/>
          <w:sz w:val="28"/>
          <w:szCs w:val="28"/>
          <w:lang w:val="en-US"/>
        </w:rPr>
        <w:t xml:space="preserve"> tiến hành</w:t>
      </w:r>
      <w:r>
        <w:rPr>
          <w:rFonts w:ascii="Times New Roman" w:hAnsi="Times New Roman" w:cs="Times New Roman"/>
          <w:sz w:val="28"/>
          <w:szCs w:val="28"/>
        </w:rPr>
        <w:t xml:space="preserve"> đánh giá.</w:t>
      </w:r>
    </w:p>
    <w:p w:rsidR="00394ABD" w:rsidRDefault="00394ABD">
      <w:pPr>
        <w:spacing w:after="120"/>
        <w:ind w:firstLine="720"/>
        <w:jc w:val="both"/>
        <w:rPr>
          <w:rFonts w:ascii="Times New Roman" w:hAnsi="Times New Roman" w:cs="Times New Roman"/>
          <w:sz w:val="28"/>
          <w:szCs w:val="28"/>
        </w:rPr>
      </w:pPr>
    </w:p>
    <w:p w:rsidR="00394ABD" w:rsidRDefault="00394ABD">
      <w:pPr>
        <w:spacing w:after="120"/>
        <w:ind w:firstLine="720"/>
        <w:jc w:val="both"/>
        <w:rPr>
          <w:rFonts w:ascii="Times New Roman" w:hAnsi="Times New Roman" w:cs="Times New Roman"/>
          <w:sz w:val="28"/>
          <w:szCs w:val="28"/>
        </w:rPr>
      </w:pPr>
    </w:p>
    <w:p w:rsidR="00394ABD" w:rsidRDefault="00394ABD">
      <w:pPr>
        <w:spacing w:after="120"/>
        <w:ind w:firstLine="720"/>
        <w:jc w:val="both"/>
        <w:rPr>
          <w:rFonts w:ascii="Times New Roman" w:hAnsi="Times New Roman" w:cs="Times New Roman"/>
          <w:sz w:val="28"/>
          <w:szCs w:val="28"/>
        </w:rPr>
      </w:pP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V. THÔNG TIN QUY HOẠCH</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sz w:val="28"/>
          <w:szCs w:val="28"/>
          <w:lang w:val="en-US"/>
        </w:rPr>
        <w:t xml:space="preserve">* Mô hình hoạt động: </w:t>
      </w:r>
      <w:r>
        <w:rPr>
          <w:rFonts w:ascii="Times New Roman" w:hAnsi="Times New Roman" w:cs="Times New Roman"/>
          <w:sz w:val="28"/>
          <w:szCs w:val="28"/>
        </w:rPr>
        <w:t>Cung cấp thông tin quy hoạch về ranh giới phường, bản đồ quy hoạch giao thông và chỉ giới đường đỏ, bản đồ quy hoạch lộ giới, bản đồ quy hoạch tổng mặt bằng sử dụng đất, bản đồ lộ giới 88</w:t>
      </w:r>
      <w:r>
        <w:rPr>
          <w:rFonts w:ascii="Times New Roman" w:hAnsi="Times New Roman" w:cs="Times New Roman"/>
          <w:sz w:val="28"/>
          <w:szCs w:val="28"/>
          <w:lang w:val="en-US"/>
        </w:rPr>
        <w:t>. H</w:t>
      </w:r>
      <w:r>
        <w:rPr>
          <w:rFonts w:ascii="Times New Roman" w:hAnsi="Times New Roman" w:cs="Times New Roman"/>
          <w:sz w:val="28"/>
          <w:szCs w:val="28"/>
        </w:rPr>
        <w:t>ướng dẫn sử dụng.</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lang w:val="en-US"/>
        </w:rPr>
        <w:t>I</w:t>
      </w:r>
      <w:r>
        <w:rPr>
          <w:rFonts w:ascii="Times New Roman" w:hAnsi="Times New Roman" w:cs="Times New Roman"/>
          <w:b/>
          <w:sz w:val="28"/>
          <w:szCs w:val="28"/>
        </w:rPr>
        <w:t>. GÓP Ý CHÍNH QUYỀN</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Mô hình hoạt động: </w:t>
      </w:r>
      <w:r>
        <w:rPr>
          <w:rFonts w:ascii="Times New Roman" w:hAnsi="Times New Roman" w:cs="Times New Roman"/>
          <w:sz w:val="28"/>
          <w:szCs w:val="28"/>
        </w:rPr>
        <w:t>Người dân, doanh nghiệp đóng góp ý kiến xây dựng chính quyền</w:t>
      </w:r>
      <w:r>
        <w:rPr>
          <w:rFonts w:ascii="Times New Roman" w:hAnsi="Times New Roman" w:cs="Times New Roman"/>
          <w:sz w:val="28"/>
          <w:szCs w:val="28"/>
          <w:lang w:val="en-US"/>
        </w:rPr>
        <w:t xml:space="preserve"> để ngày càng phục vụ người dân, doanh nghiệp tốt hơn. Khi tổ chức, cá nhân gửi phản ánh hoặc góp ý, cơ quan chức năng xác nhận phản ánh đúng và xử lý, sau đó sẽ gửi tin cảm ơn đến tổ chức, cá nhân đã góp ý xây dựng.</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Phản ánh kiến nghị cử tri: gửi kiến nghị trực tuyến, tra cứu trả lời kiến nghị.</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Phản ánh cơ quan, cán bộ, công chức: phản ánh cơ sở vật chất, trang thiết bị phục vụ giải quyết hành chính cho người dân; phản ánh giờ làm việc, thái độ cán bộ, công chức; phản ánh hành vi vi phạm của cán bộ, công chức…</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Hiến kế </w:t>
      </w:r>
      <w:r>
        <w:rPr>
          <w:rFonts w:ascii="Times New Roman" w:hAnsi="Times New Roman" w:cs="Times New Roman"/>
          <w:sz w:val="28"/>
          <w:szCs w:val="28"/>
        </w:rPr>
        <w:t>phát triển kinh tế</w:t>
      </w:r>
      <w:r>
        <w:rPr>
          <w:rFonts w:ascii="Times New Roman" w:hAnsi="Times New Roman" w:cs="Times New Roman"/>
          <w:sz w:val="28"/>
          <w:szCs w:val="28"/>
          <w:lang w:val="en-US"/>
        </w:rPr>
        <w:t xml:space="preserve"> - văn hóa - xã hội, quốc phòng - an ninh…</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b/>
          <w:sz w:val="28"/>
          <w:szCs w:val="28"/>
        </w:rPr>
        <w:t>VI</w:t>
      </w:r>
      <w:r>
        <w:rPr>
          <w:rFonts w:ascii="Times New Roman" w:hAnsi="Times New Roman" w:cs="Times New Roman"/>
          <w:b/>
          <w:sz w:val="28"/>
          <w:szCs w:val="28"/>
          <w:lang w:val="en-US"/>
        </w:rPr>
        <w:t>I</w:t>
      </w:r>
      <w:r>
        <w:rPr>
          <w:rFonts w:ascii="Times New Roman" w:hAnsi="Times New Roman" w:cs="Times New Roman"/>
          <w:b/>
          <w:sz w:val="28"/>
          <w:szCs w:val="28"/>
        </w:rPr>
        <w:t>. KÍCH CẦU TIÊU DÙNG</w:t>
      </w:r>
    </w:p>
    <w:p w:rsidR="00394ABD" w:rsidRDefault="00D22E13">
      <w:pPr>
        <w:pStyle w:val="Default"/>
        <w:spacing w:after="120"/>
        <w:ind w:firstLine="720"/>
        <w:jc w:val="both"/>
        <w:rPr>
          <w:rFonts w:ascii="Times New Roman" w:hAnsi="Times New Roman" w:cs="Times New Roman"/>
          <w:noProof/>
          <w:color w:val="auto"/>
          <w:sz w:val="28"/>
          <w:szCs w:val="28"/>
        </w:rPr>
      </w:pPr>
      <w:r>
        <w:rPr>
          <w:rFonts w:ascii="Times New Roman" w:hAnsi="Times New Roman" w:cs="Times New Roman"/>
          <w:b/>
          <w:sz w:val="28"/>
          <w:szCs w:val="28"/>
        </w:rPr>
        <w:t xml:space="preserve">* Mô hình hoạt động: </w:t>
      </w:r>
      <w:r>
        <w:rPr>
          <w:rFonts w:ascii="Times New Roman" w:hAnsi="Times New Roman" w:cs="Times New Roman"/>
          <w:bCs/>
          <w:sz w:val="28"/>
          <w:szCs w:val="28"/>
        </w:rPr>
        <w:t xml:space="preserve">Thông tin </w:t>
      </w:r>
      <w:r>
        <w:rPr>
          <w:rFonts w:ascii="Times New Roman" w:hAnsi="Times New Roman" w:cs="Times New Roman"/>
          <w:noProof/>
          <w:color w:val="auto"/>
          <w:sz w:val="28"/>
          <w:szCs w:val="28"/>
          <w:lang w:val="vi-VN"/>
        </w:rPr>
        <w:t>ưu đãi hấp dẫn</w:t>
      </w:r>
      <w:r>
        <w:rPr>
          <w:rFonts w:ascii="Times New Roman" w:hAnsi="Times New Roman" w:cs="Times New Roman"/>
          <w:noProof/>
          <w:color w:val="auto"/>
          <w:sz w:val="28"/>
          <w:szCs w:val="28"/>
        </w:rPr>
        <w:t xml:space="preserve"> về các sản phẩm / dịch vụ</w:t>
      </w:r>
      <w:r>
        <w:rPr>
          <w:rFonts w:ascii="Times New Roman" w:hAnsi="Times New Roman" w:cs="Times New Roman"/>
          <w:noProof/>
          <w:color w:val="auto"/>
          <w:sz w:val="28"/>
          <w:szCs w:val="28"/>
          <w:lang w:val="vi-VN"/>
        </w:rPr>
        <w:t xml:space="preserve"> của </w:t>
      </w:r>
      <w:r>
        <w:rPr>
          <w:rFonts w:ascii="Times New Roman" w:hAnsi="Times New Roman" w:cs="Times New Roman"/>
          <w:noProof/>
          <w:color w:val="auto"/>
          <w:sz w:val="28"/>
          <w:szCs w:val="28"/>
        </w:rPr>
        <w:t xml:space="preserve">một số </w:t>
      </w:r>
      <w:r>
        <w:rPr>
          <w:rFonts w:ascii="Times New Roman" w:hAnsi="Times New Roman" w:cs="Times New Roman"/>
          <w:noProof/>
          <w:color w:val="auto"/>
          <w:sz w:val="28"/>
          <w:szCs w:val="28"/>
          <w:lang w:val="vi-VN"/>
        </w:rPr>
        <w:t>doanh nghiệp</w:t>
      </w:r>
      <w:r>
        <w:rPr>
          <w:rFonts w:ascii="Times New Roman" w:hAnsi="Times New Roman" w:cs="Times New Roman"/>
          <w:noProof/>
          <w:color w:val="auto"/>
          <w:sz w:val="28"/>
          <w:szCs w:val="28"/>
        </w:rPr>
        <w:t xml:space="preserve"> dành cho công dân Tân Bình (chứng minh bằng giấy chứng minh nhân dân hoặc thẻ căn cước công dân); đối với các danh mục sau:</w:t>
      </w:r>
    </w:p>
    <w:p w:rsidR="00394ABD" w:rsidRDefault="00D22E13">
      <w:pPr>
        <w:pStyle w:val="Default"/>
        <w:spacing w:after="1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ab/>
        <w:t>- Lưu trú (các khách sạn)</w:t>
      </w:r>
    </w:p>
    <w:p w:rsidR="00394ABD" w:rsidRDefault="00D22E13">
      <w:pPr>
        <w:pStyle w:val="Default"/>
        <w:spacing w:after="1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ab/>
        <w:t>- Ẩm thực (các nhà hàng, quán ăn)</w:t>
      </w:r>
    </w:p>
    <w:p w:rsidR="00394ABD" w:rsidRDefault="00D22E13">
      <w:pPr>
        <w:pStyle w:val="Default"/>
        <w:spacing w:after="1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ab/>
        <w:t>- Hội nghị, tiệc cưới (các trung tâm hội nghị tiệc cưới, các phòng họp…)</w:t>
      </w:r>
    </w:p>
    <w:p w:rsidR="00394ABD" w:rsidRDefault="00D22E13">
      <w:pPr>
        <w:pStyle w:val="Default"/>
        <w:spacing w:after="1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ab/>
        <w:t>- Giải trí (các cơ sở karaoke, rạp chiếu phim,…)</w:t>
      </w:r>
    </w:p>
    <w:p w:rsidR="00394ABD" w:rsidRDefault="00D22E13">
      <w:pPr>
        <w:pStyle w:val="Default"/>
        <w:spacing w:after="1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ab/>
        <w:t>- Sức khỏe (các sơ sở tập thể thao, gym, yoga,…)</w:t>
      </w:r>
    </w:p>
    <w:p w:rsidR="00394ABD" w:rsidRDefault="00D22E13">
      <w:pPr>
        <w:pStyle w:val="Default"/>
        <w:spacing w:after="1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ab/>
        <w:t>- Thời trang (các cửa hàng bán đồ thời trang,…)</w:t>
      </w:r>
    </w:p>
    <w:p w:rsidR="00394ABD" w:rsidRDefault="00D22E13">
      <w:pPr>
        <w:pStyle w:val="Default"/>
        <w:spacing w:after="1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ab/>
        <w:t>- Gia dụng (các cửa hàng bán đồ gia dụng,…)</w:t>
      </w:r>
    </w:p>
    <w:p w:rsidR="00394ABD" w:rsidRDefault="00D22E13">
      <w:pPr>
        <w:pStyle w:val="Default"/>
        <w:spacing w:after="120"/>
        <w:ind w:firstLine="720"/>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 Điện tử (các cửa hàng bán đồ điện tử, điện thoại,…)</w:t>
      </w:r>
    </w:p>
    <w:p w:rsidR="00394ABD" w:rsidRDefault="00D22E13">
      <w:pPr>
        <w:pStyle w:val="Default"/>
        <w:spacing w:after="120"/>
        <w:ind w:firstLine="720"/>
        <w:jc w:val="both"/>
        <w:rPr>
          <w:rFonts w:ascii="Times New Roman" w:hAnsi="Times New Roman" w:cs="Times New Roman"/>
          <w:b/>
          <w:noProof/>
          <w:sz w:val="28"/>
          <w:szCs w:val="28"/>
          <w:lang w:val="vi-VN"/>
        </w:rPr>
      </w:pPr>
      <w:r>
        <w:rPr>
          <w:rFonts w:ascii="Times New Roman" w:hAnsi="Times New Roman" w:cs="Times New Roman"/>
          <w:b/>
          <w:noProof/>
          <w:sz w:val="28"/>
          <w:szCs w:val="28"/>
          <w:lang w:val="vi-VN"/>
        </w:rPr>
        <w:t>VI</w:t>
      </w:r>
      <w:r>
        <w:rPr>
          <w:rFonts w:ascii="Times New Roman" w:hAnsi="Times New Roman" w:cs="Times New Roman"/>
          <w:b/>
          <w:noProof/>
          <w:sz w:val="28"/>
          <w:szCs w:val="28"/>
        </w:rPr>
        <w:t>I</w:t>
      </w:r>
      <w:r>
        <w:rPr>
          <w:rFonts w:ascii="Times New Roman" w:hAnsi="Times New Roman" w:cs="Times New Roman"/>
          <w:b/>
          <w:noProof/>
          <w:sz w:val="28"/>
          <w:szCs w:val="28"/>
          <w:lang w:val="vi-VN"/>
        </w:rPr>
        <w:t>I. DU LỊCH</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Mô hình hoạt động: </w:t>
      </w:r>
      <w:r>
        <w:rPr>
          <w:rFonts w:ascii="Times New Roman" w:hAnsi="Times New Roman" w:cs="Times New Roman"/>
          <w:sz w:val="28"/>
          <w:szCs w:val="28"/>
        </w:rPr>
        <w:t>Người dân, doanh nghiệp, khách du lịch sẽ nhận được thông tin về</w:t>
      </w:r>
      <w:r>
        <w:rPr>
          <w:rFonts w:ascii="Times New Roman" w:hAnsi="Times New Roman" w:cs="Times New Roman"/>
          <w:sz w:val="28"/>
          <w:szCs w:val="28"/>
          <w:lang w:val="en-US"/>
        </w:rPr>
        <w:t xml:space="preserve"> du lịch, tương ứng nội dung Cẩm nang du lịch Tân Bình và mở rộng.</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Điểm đến: Chùa Giác Lâm, Bảo tàng Lực lượng vũ trang miền Đông Nam Bộ, Khu lưu niệm cụ Phan Châu Trinh, Miếu Tân Kỳ và Miếu Ông Bổn, Chùa Viên Giác, Phổ Quang, Pothiwong, Kho bom Phú Thọ, Công viên Hoàng Văn Thụ…</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Đi chợ: Chợ Tân Bình, Chợ Phường 11 (Chợ Bà Hoa), Chợ Võ Thành Trang (Chợ Bà Quẹo), Chợ Phạm Văn Hai…</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Lưu trú: Khách sạn Holiday Inn &amp; Suites Saigon Airport, Parkroyal Saigon, Đệ Nhất, ibis Saigon Airport, TTC Deluxe Airport, TTC Tân Bình, Solex…</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Ẩm thực: 5 món ngon nhất định phải ăn khi đến Tân Bình, 10 nhà hàng nên thử khi đến Tân Bình.</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MICE: Vườn Minh Trân, Trung tâm Hội nghị Yến tiệc - The Adora Center, Trung tâm Hội nghị Tiệc cưới Gala Center…</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Mua sắm: Trung tâm thương mại Vincom Cộng Hòa, Trung tâm thương mại Pico Plaza, Siêu thị Lotte Mart, Vietjet Plaza…</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Lữ hành: CN lữ hành Saigontourist Tân Bình, CT CP Du lịch Hoàng Gia, CT Vận chuyển và Du lịch SACO, CT TNHH Du lịch Quê Hương, CT CP Du lịch Hải Đăng, CT TNHH Thương mại Dịch vụ Du lịch Vietbalo…</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Hành trình trải nghiệm: Nếu du khách có nữa ngày tại Tân Bình, Nếu du khách có một ngày tại Tân Bình.</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GIÁO DỤC</w:t>
      </w:r>
    </w:p>
    <w:p w:rsidR="00394ABD" w:rsidRDefault="00D22E13">
      <w:pPr>
        <w:spacing w:after="120"/>
        <w:ind w:firstLine="720"/>
        <w:jc w:val="both"/>
        <w:rPr>
          <w:rFonts w:ascii="Times New Roman" w:hAnsi="Times New Roman" w:cs="Times New Roman"/>
          <w:sz w:val="28"/>
          <w:szCs w:val="28"/>
        </w:rPr>
      </w:pPr>
      <w:r>
        <w:rPr>
          <w:rFonts w:ascii="Times New Roman" w:hAnsi="Times New Roman" w:cs="Times New Roman"/>
          <w:b/>
          <w:sz w:val="28"/>
          <w:szCs w:val="28"/>
          <w:lang w:val="en-US"/>
        </w:rPr>
        <w:t xml:space="preserve">* Mô hình hoạt động: </w:t>
      </w:r>
      <w:r>
        <w:rPr>
          <w:rFonts w:ascii="Times New Roman" w:hAnsi="Times New Roman" w:cs="Times New Roman"/>
          <w:sz w:val="28"/>
          <w:szCs w:val="28"/>
        </w:rPr>
        <w:t>Cung cấp thông tin về giáo dục</w:t>
      </w:r>
      <w:r>
        <w:rPr>
          <w:rFonts w:ascii="Times New Roman" w:hAnsi="Times New Roman" w:cs="Times New Roman"/>
          <w:sz w:val="28"/>
          <w:szCs w:val="28"/>
          <w:lang w:val="en-US"/>
        </w:rPr>
        <w:t xml:space="preserve"> và các</w:t>
      </w:r>
      <w:r>
        <w:rPr>
          <w:rFonts w:ascii="Times New Roman" w:hAnsi="Times New Roman" w:cs="Times New Roman"/>
          <w:sz w:val="28"/>
          <w:szCs w:val="28"/>
        </w:rPr>
        <w:t xml:space="preserve"> cơ sở giáo dục.</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Thông tin về giáo dục: cải cách hành chính, tập huấn, tuyển sinh, thi tốt nghiệp, hoạt động giáo dục của quận Tân Bình…</w:t>
      </w:r>
    </w:p>
    <w:p w:rsidR="00394ABD" w:rsidRDefault="00D22E13">
      <w:pPr>
        <w:spacing w:after="12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Các cơ sở giáo dục: các trường đại học, cao đẳng, trung cấp, trung học phổ thông, trung học cơ sở, tiểu học, mầm non trên địa bàn quận Tân Bình.</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X. Y TẾ</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Mô hình hoạt động: </w:t>
      </w:r>
      <w:r>
        <w:rPr>
          <w:rFonts w:ascii="Times New Roman" w:hAnsi="Times New Roman" w:cs="Times New Roman"/>
          <w:sz w:val="28"/>
          <w:szCs w:val="28"/>
        </w:rPr>
        <w:t>Cung cấp thông tin về y tế</w:t>
      </w:r>
      <w:r>
        <w:rPr>
          <w:rFonts w:ascii="Times New Roman" w:hAnsi="Times New Roman" w:cs="Times New Roman"/>
          <w:sz w:val="28"/>
          <w:szCs w:val="28"/>
          <w:lang w:val="en-US"/>
        </w:rPr>
        <w:t xml:space="preserve"> và </w:t>
      </w:r>
      <w:r>
        <w:rPr>
          <w:rFonts w:ascii="Times New Roman" w:hAnsi="Times New Roman" w:cs="Times New Roman"/>
          <w:sz w:val="28"/>
          <w:szCs w:val="28"/>
        </w:rPr>
        <w:t>cơ sở y tế</w:t>
      </w:r>
      <w:r>
        <w:rPr>
          <w:rFonts w:ascii="Times New Roman" w:hAnsi="Times New Roman" w:cs="Times New Roman"/>
          <w:sz w:val="28"/>
          <w:szCs w:val="28"/>
          <w:lang w:val="en-US"/>
        </w:rPr>
        <w:t>.</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Thông tin về y tế: cải cách hành chính, phòng chống dịch bệnh, an toàn thực phẩm, chăm sóc sức khỏe, dịch vụ tiêm chủng, hoạt động y tế của quận Tân Bình…</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Các cơ sở y tế: các bệnh viện, trung tâm y tế và trạm y tế trên địa bàn quận Tân Bình.</w:t>
      </w:r>
    </w:p>
    <w:p w:rsidR="00394ABD" w:rsidRDefault="00D22E13">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X</w:t>
      </w:r>
      <w:r>
        <w:rPr>
          <w:rFonts w:ascii="Times New Roman" w:hAnsi="Times New Roman" w:cs="Times New Roman"/>
          <w:b/>
          <w:sz w:val="28"/>
          <w:szCs w:val="28"/>
          <w:lang w:val="en-US"/>
        </w:rPr>
        <w:t>I</w:t>
      </w:r>
      <w:r>
        <w:rPr>
          <w:rFonts w:ascii="Times New Roman" w:hAnsi="Times New Roman" w:cs="Times New Roman"/>
          <w:b/>
          <w:sz w:val="28"/>
          <w:szCs w:val="28"/>
        </w:rPr>
        <w:t>. KHẨN CẤP</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Mô hình hoạt động: </w:t>
      </w:r>
      <w:r>
        <w:rPr>
          <w:rFonts w:ascii="Times New Roman" w:hAnsi="Times New Roman" w:cs="Times New Roman"/>
          <w:sz w:val="28"/>
          <w:szCs w:val="28"/>
        </w:rPr>
        <w:t xml:space="preserve">Cung cấp </w:t>
      </w:r>
      <w:r>
        <w:rPr>
          <w:rFonts w:ascii="Times New Roman" w:hAnsi="Times New Roman" w:cs="Times New Roman"/>
          <w:sz w:val="28"/>
          <w:szCs w:val="28"/>
          <w:lang w:val="en-US"/>
        </w:rPr>
        <w:t>các số điện thoại</w:t>
      </w:r>
      <w:r>
        <w:rPr>
          <w:rFonts w:ascii="Times New Roman" w:hAnsi="Times New Roman" w:cs="Times New Roman"/>
          <w:sz w:val="28"/>
          <w:szCs w:val="28"/>
        </w:rPr>
        <w:t xml:space="preserve"> ứng cứu khẩn cấp</w:t>
      </w:r>
      <w:r>
        <w:rPr>
          <w:rFonts w:ascii="Times New Roman" w:hAnsi="Times New Roman" w:cs="Times New Roman"/>
          <w:sz w:val="28"/>
          <w:szCs w:val="28"/>
          <w:lang w:val="en-US"/>
        </w:rPr>
        <w:t xml:space="preserve"> của một số cơ quan chức năng</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công dân </w:t>
      </w:r>
      <w:r>
        <w:rPr>
          <w:rFonts w:ascii="Times New Roman" w:hAnsi="Times New Roman" w:cs="Times New Roman"/>
          <w:sz w:val="28"/>
          <w:szCs w:val="28"/>
        </w:rPr>
        <w:t xml:space="preserve">chỉ cần chọn đơn vị </w:t>
      </w:r>
      <w:r>
        <w:rPr>
          <w:rFonts w:ascii="Times New Roman" w:hAnsi="Times New Roman" w:cs="Times New Roman"/>
          <w:sz w:val="28"/>
          <w:szCs w:val="28"/>
          <w:lang w:val="en-US"/>
        </w:rPr>
        <w:t xml:space="preserve">cần </w:t>
      </w:r>
      <w:r>
        <w:rPr>
          <w:rFonts w:ascii="Times New Roman" w:hAnsi="Times New Roman" w:cs="Times New Roman"/>
          <w:sz w:val="28"/>
          <w:szCs w:val="28"/>
        </w:rPr>
        <w:t>hỗ trợ</w:t>
      </w:r>
      <w:r>
        <w:rPr>
          <w:rFonts w:ascii="Times New Roman" w:hAnsi="Times New Roman" w:cs="Times New Roman"/>
          <w:sz w:val="28"/>
          <w:szCs w:val="28"/>
          <w:lang w:val="en-US"/>
        </w:rPr>
        <w:t>, không cần bấm số điện thoại</w:t>
      </w:r>
      <w:r>
        <w:rPr>
          <w:rFonts w:ascii="Times New Roman" w:hAnsi="Times New Roman" w:cs="Times New Roman"/>
          <w:sz w:val="28"/>
          <w:szCs w:val="28"/>
        </w:rPr>
        <w:t>, Ứng dụng sẽ</w:t>
      </w:r>
      <w:r>
        <w:rPr>
          <w:rFonts w:ascii="Times New Roman" w:hAnsi="Times New Roman" w:cs="Times New Roman"/>
          <w:sz w:val="28"/>
          <w:szCs w:val="28"/>
          <w:lang w:val="en-US"/>
        </w:rPr>
        <w:t xml:space="preserve"> tự động</w:t>
      </w:r>
      <w:r>
        <w:rPr>
          <w:rFonts w:ascii="Times New Roman" w:hAnsi="Times New Roman" w:cs="Times New Roman"/>
          <w:sz w:val="28"/>
          <w:szCs w:val="28"/>
        </w:rPr>
        <w:t xml:space="preserve"> gọi điện</w:t>
      </w:r>
      <w:r>
        <w:rPr>
          <w:rFonts w:ascii="Times New Roman" w:hAnsi="Times New Roman" w:cs="Times New Roman"/>
          <w:sz w:val="28"/>
          <w:szCs w:val="28"/>
          <w:lang w:val="en-US"/>
        </w:rPr>
        <w:t xml:space="preserve"> kết nối</w:t>
      </w:r>
      <w:r>
        <w:rPr>
          <w:rFonts w:ascii="Times New Roman" w:hAnsi="Times New Roman" w:cs="Times New Roman"/>
          <w:sz w:val="28"/>
          <w:szCs w:val="28"/>
        </w:rPr>
        <w:t xml:space="preserve"> đến đường dây nóng của đơn vị đó</w:t>
      </w:r>
      <w:r>
        <w:rPr>
          <w:rFonts w:ascii="Times New Roman" w:hAnsi="Times New Roman" w:cs="Times New Roman"/>
          <w:sz w:val="28"/>
          <w:szCs w:val="28"/>
          <w:lang w:val="en-US"/>
        </w:rPr>
        <w:t>.</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Công an: Công an quận, Công an 15 phường trên địa bàn quận Tân Bình.</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Tổng đài 111: bảo vệ trẻ em.</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Tổng đài 112: trợ giúp và tìm kiếm cứu nạn trên phạm vi toàn quốc.</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Tổng đài 113: công an (khẩn cấp liên quan đến an ninh trật tự).</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Tổng đài 114: phòng cháy chữa cháy, cứu hộ cứu nạn.</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Tổng đài 115: cấp cứu y tế.</w:t>
      </w:r>
    </w:p>
    <w:p w:rsidR="00394ABD" w:rsidRDefault="00D22E13">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Tổng đài 1022: sự cố hạ tầng kỹ thuật Thành phố.</w:t>
      </w:r>
    </w:p>
    <w:sectPr w:rsidR="00394ABD" w:rsidSect="001520F2">
      <w:headerReference w:type="default" r:id="rId8"/>
      <w:pgSz w:w="11906" w:h="16838" w:code="9"/>
      <w:pgMar w:top="993"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62" w:rsidRDefault="00644162">
      <w:pPr>
        <w:spacing w:after="0" w:line="240" w:lineRule="auto"/>
      </w:pPr>
      <w:r>
        <w:separator/>
      </w:r>
    </w:p>
  </w:endnote>
  <w:endnote w:type="continuationSeparator" w:id="1">
    <w:p w:rsidR="00644162" w:rsidRDefault="00644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62" w:rsidRDefault="00644162">
      <w:pPr>
        <w:spacing w:after="0" w:line="240" w:lineRule="auto"/>
      </w:pPr>
      <w:r>
        <w:separator/>
      </w:r>
    </w:p>
  </w:footnote>
  <w:footnote w:type="continuationSeparator" w:id="1">
    <w:p w:rsidR="00644162" w:rsidRDefault="00644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noProof w:val="0"/>
        <w:sz w:val="28"/>
        <w:szCs w:val="28"/>
      </w:rPr>
      <w:id w:val="-2072878968"/>
      <w:docPartObj>
        <w:docPartGallery w:val="Page Numbers (Top of Page)"/>
        <w:docPartUnique/>
      </w:docPartObj>
    </w:sdtPr>
    <w:sdtEndPr>
      <w:rPr>
        <w:noProof/>
      </w:rPr>
    </w:sdtEndPr>
    <w:sdtContent>
      <w:p w:rsidR="00394ABD" w:rsidRDefault="001520F2">
        <w:pPr>
          <w:pStyle w:val="Header"/>
          <w:jc w:val="center"/>
          <w:rPr>
            <w:rFonts w:ascii="Times New Roman" w:hAnsi="Times New Roman" w:cs="Times New Roman"/>
            <w:sz w:val="28"/>
            <w:szCs w:val="28"/>
          </w:rPr>
        </w:pPr>
        <w:r>
          <w:rPr>
            <w:rFonts w:ascii="Times New Roman" w:hAnsi="Times New Roman" w:cs="Times New Roman"/>
            <w:noProof w:val="0"/>
            <w:sz w:val="28"/>
            <w:szCs w:val="28"/>
          </w:rPr>
          <w:fldChar w:fldCharType="begin"/>
        </w:r>
        <w:r w:rsidR="00D22E13">
          <w:rPr>
            <w:rFonts w:ascii="Times New Roman" w:hAnsi="Times New Roman" w:cs="Times New Roman"/>
            <w:sz w:val="28"/>
            <w:szCs w:val="28"/>
          </w:rPr>
          <w:instrText xml:space="preserve"> PAGE   \* MERGEFORMAT </w:instrText>
        </w:r>
        <w:r>
          <w:rPr>
            <w:rFonts w:ascii="Times New Roman" w:hAnsi="Times New Roman" w:cs="Times New Roman"/>
            <w:noProof w:val="0"/>
            <w:sz w:val="28"/>
            <w:szCs w:val="28"/>
          </w:rPr>
          <w:fldChar w:fldCharType="separate"/>
        </w:r>
        <w:r w:rsidR="00510C2A">
          <w:rPr>
            <w:rFonts w:ascii="Times New Roman" w:hAnsi="Times New Roman" w:cs="Times New Roman"/>
            <w:sz w:val="28"/>
            <w:szCs w:val="28"/>
          </w:rPr>
          <w:t>1</w:t>
        </w:r>
        <w:r>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3847"/>
    <w:multiLevelType w:val="hybridMultilevel"/>
    <w:tmpl w:val="73121C8E"/>
    <w:lvl w:ilvl="0" w:tplc="DF460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4ABD"/>
    <w:rsid w:val="001520F2"/>
    <w:rsid w:val="00394ABD"/>
    <w:rsid w:val="0049106A"/>
    <w:rsid w:val="00510C2A"/>
    <w:rsid w:val="00644162"/>
    <w:rsid w:val="00CD45A8"/>
    <w:rsid w:val="00D22E13"/>
    <w:rsid w:val="00E50542"/>
    <w:rsid w:val="00EE3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Elbow Connector 14"/>
        <o:r id="V:Rule2" type="connector" idref="#Elbow Connector 15"/>
        <o:r id="V:Rule3" type="connector" idref="#Elbow Connector 16"/>
        <o:r id="V:Rule4" type="connector" idref="#Elbow Connector 17"/>
        <o:r id="V:Rule5" type="connector" idref="#Elbow Connector 18"/>
        <o:r id="V:Rule6" type="connector" idref="#Elbow Connector 19"/>
        <o:r id="V:Rule7" type="connector" idref="#Elbow Connector 20"/>
        <o:r id="V:Rule8" type="connector" idref="#Elbow Connector 21"/>
        <o:r id="V:Rule9" type="connector" idref="#Elbow Connector 22"/>
        <o:r id="V:Rule10" type="connector" idref="#Elb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F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0F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52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0F2"/>
    <w:rPr>
      <w:rFonts w:ascii="Segoe UI" w:hAnsi="Segoe UI" w:cs="Segoe UI"/>
      <w:noProof/>
      <w:sz w:val="18"/>
      <w:szCs w:val="18"/>
      <w:lang w:val="vi-VN"/>
    </w:rPr>
  </w:style>
  <w:style w:type="paragraph" w:customStyle="1" w:styleId="Style14ptBoldCentered">
    <w:name w:val="Style 14 pt Bold Centered"/>
    <w:basedOn w:val="Normal"/>
    <w:rsid w:val="001520F2"/>
    <w:pPr>
      <w:spacing w:before="60" w:after="60" w:line="240" w:lineRule="auto"/>
      <w:jc w:val="center"/>
    </w:pPr>
    <w:rPr>
      <w:rFonts w:ascii="Times New Roman" w:eastAsia="Times New Roman" w:hAnsi="Times New Roman" w:cs="Times New Roman"/>
      <w:b/>
      <w:bCs/>
      <w:noProof w:val="0"/>
      <w:sz w:val="26"/>
      <w:szCs w:val="20"/>
      <w:lang w:val="en-US"/>
    </w:rPr>
  </w:style>
  <w:style w:type="paragraph" w:styleId="ListParagraph">
    <w:name w:val="List Paragraph"/>
    <w:basedOn w:val="Normal"/>
    <w:uiPriority w:val="34"/>
    <w:qFormat/>
    <w:rsid w:val="001520F2"/>
    <w:pPr>
      <w:ind w:left="720"/>
      <w:contextualSpacing/>
    </w:pPr>
  </w:style>
  <w:style w:type="paragraph" w:styleId="Header">
    <w:name w:val="header"/>
    <w:basedOn w:val="Normal"/>
    <w:link w:val="HeaderChar"/>
    <w:uiPriority w:val="99"/>
    <w:unhideWhenUsed/>
    <w:rsid w:val="0015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0F2"/>
    <w:rPr>
      <w:noProof/>
      <w:lang w:val="vi-VN"/>
    </w:rPr>
  </w:style>
  <w:style w:type="paragraph" w:styleId="Footer">
    <w:name w:val="footer"/>
    <w:basedOn w:val="Normal"/>
    <w:link w:val="FooterChar"/>
    <w:uiPriority w:val="99"/>
    <w:unhideWhenUsed/>
    <w:rsid w:val="0015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0F2"/>
    <w:rPr>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vi-VN"/>
    </w:rPr>
  </w:style>
  <w:style w:type="paragraph" w:customStyle="1" w:styleId="Style14ptBoldCentered">
    <w:name w:val="Style 14 pt Bold Centered"/>
    <w:basedOn w:val="Normal"/>
    <w:pPr>
      <w:spacing w:before="60" w:after="60" w:line="240" w:lineRule="auto"/>
      <w:jc w:val="center"/>
    </w:pPr>
    <w:rPr>
      <w:rFonts w:ascii="Times New Roman" w:eastAsia="Times New Roman" w:hAnsi="Times New Roman" w:cs="Times New Roman"/>
      <w:b/>
      <w:bCs/>
      <w:noProof w:val="0"/>
      <w:sz w:val="26"/>
      <w:szCs w:val="20"/>
      <w:lang w:val="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lang w:val="vi-V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lang w:val="vi-VN"/>
    </w:rPr>
  </w:style>
</w:styles>
</file>

<file path=word/webSettings.xml><?xml version="1.0" encoding="utf-8"?>
<w:webSettings xmlns:r="http://schemas.openxmlformats.org/officeDocument/2006/relationships" xmlns:w="http://schemas.openxmlformats.org/wordprocessingml/2006/main">
  <w:divs>
    <w:div w:id="773017258">
      <w:bodyDiv w:val="1"/>
      <w:marLeft w:val="0"/>
      <w:marRight w:val="0"/>
      <w:marTop w:val="0"/>
      <w:marBottom w:val="0"/>
      <w:divBdr>
        <w:top w:val="none" w:sz="0" w:space="0" w:color="auto"/>
        <w:left w:val="none" w:sz="0" w:space="0" w:color="auto"/>
        <w:bottom w:val="none" w:sz="0" w:space="0" w:color="auto"/>
        <w:right w:val="none" w:sz="0" w:space="0" w:color="auto"/>
      </w:divBdr>
    </w:div>
    <w:div w:id="160761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Ton Thai  Hoa - Chuyen Vien</dc:creator>
  <cp:lastModifiedBy>Admin</cp:lastModifiedBy>
  <cp:revision>2</cp:revision>
  <cp:lastPrinted>2020-06-29T08:18:00Z</cp:lastPrinted>
  <dcterms:created xsi:type="dcterms:W3CDTF">2020-09-14T04:11:00Z</dcterms:created>
  <dcterms:modified xsi:type="dcterms:W3CDTF">2020-09-14T04:11:00Z</dcterms:modified>
</cp:coreProperties>
</file>